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5A" w:rsidRDefault="008C6F4E" w:rsidP="00FD665A">
      <w:pPr>
        <w:ind w:firstLine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ПРОЕКТ</w:t>
      </w:r>
    </w:p>
    <w:p w:rsidR="000E4FF5" w:rsidRDefault="008C6F4E" w:rsidP="000E4FF5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 проведения независимой экспертизы</w:t>
      </w:r>
      <w:r w:rsidR="000E4FF5">
        <w:rPr>
          <w:sz w:val="22"/>
          <w:szCs w:val="22"/>
        </w:rPr>
        <w:t xml:space="preserve"> проекта</w:t>
      </w:r>
      <w:r>
        <w:rPr>
          <w:sz w:val="22"/>
          <w:szCs w:val="22"/>
        </w:rPr>
        <w:t xml:space="preserve"> </w:t>
      </w:r>
      <w:r w:rsidR="000E4FF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:rsidR="000E4FF5" w:rsidRDefault="008C6F4E" w:rsidP="000E4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дней </w:t>
      </w:r>
      <w:proofErr w:type="gramStart"/>
      <w:r>
        <w:rPr>
          <w:sz w:val="22"/>
          <w:szCs w:val="22"/>
        </w:rPr>
        <w:t>с даты размещения</w:t>
      </w:r>
      <w:proofErr w:type="gramEnd"/>
      <w:r>
        <w:rPr>
          <w:sz w:val="22"/>
          <w:szCs w:val="22"/>
        </w:rPr>
        <w:t xml:space="preserve"> на сайте. </w:t>
      </w:r>
    </w:p>
    <w:p w:rsidR="008C6F4E" w:rsidRPr="00D12A0B" w:rsidRDefault="000E4FF5" w:rsidP="000E4FF5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C6F4E">
        <w:rPr>
          <w:sz w:val="22"/>
          <w:szCs w:val="22"/>
        </w:rPr>
        <w:t xml:space="preserve">ата размещения – </w:t>
      </w:r>
      <w:r w:rsidR="0053046C">
        <w:rPr>
          <w:sz w:val="22"/>
          <w:szCs w:val="22"/>
        </w:rPr>
        <w:t>2</w:t>
      </w:r>
      <w:r w:rsidR="00D92B3E">
        <w:rPr>
          <w:sz w:val="22"/>
          <w:szCs w:val="22"/>
        </w:rPr>
        <w:t>0</w:t>
      </w:r>
      <w:r w:rsidR="008C6F4E">
        <w:rPr>
          <w:sz w:val="22"/>
          <w:szCs w:val="22"/>
        </w:rPr>
        <w:t>.06.2016г.</w:t>
      </w:r>
    </w:p>
    <w:p w:rsidR="00FD665A" w:rsidRDefault="00FD665A" w:rsidP="00FD665A">
      <w:pPr>
        <w:ind w:firstLine="6660"/>
        <w:jc w:val="both"/>
        <w:rPr>
          <w:sz w:val="26"/>
          <w:szCs w:val="26"/>
        </w:rPr>
      </w:pPr>
    </w:p>
    <w:p w:rsidR="00FD665A" w:rsidRDefault="00FD665A" w:rsidP="00FD665A">
      <w:pPr>
        <w:ind w:firstLine="6660"/>
        <w:jc w:val="both"/>
        <w:rPr>
          <w:sz w:val="26"/>
          <w:szCs w:val="26"/>
        </w:rPr>
      </w:pPr>
    </w:p>
    <w:p w:rsidR="00FD665A" w:rsidRDefault="00FD665A" w:rsidP="00232980">
      <w:pPr>
        <w:tabs>
          <w:tab w:val="left" w:pos="8400"/>
        </w:tabs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5C7027" w:rsidRPr="005C7027" w:rsidRDefault="009F115C" w:rsidP="005C7027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FD665A" w:rsidRPr="003D673F">
        <w:rPr>
          <w:b/>
          <w:sz w:val="26"/>
          <w:szCs w:val="26"/>
        </w:rPr>
        <w:t xml:space="preserve">дминистрации Сибирцевского городского поселения по предоставлению                  муниципальной услуги </w:t>
      </w:r>
      <w:r w:rsidR="00FD665A" w:rsidRPr="005C7027">
        <w:rPr>
          <w:b/>
          <w:sz w:val="26"/>
          <w:szCs w:val="26"/>
        </w:rPr>
        <w:t>«</w:t>
      </w:r>
      <w:r w:rsidR="005C7027" w:rsidRPr="005C7027">
        <w:rPr>
          <w:b/>
          <w:sz w:val="26"/>
          <w:szCs w:val="26"/>
        </w:rPr>
        <w:t xml:space="preserve">Предоставление малоимущим гражданам, </w:t>
      </w:r>
      <w:r w:rsidR="005C7027">
        <w:rPr>
          <w:b/>
          <w:sz w:val="26"/>
          <w:szCs w:val="26"/>
        </w:rPr>
        <w:t xml:space="preserve"> </w:t>
      </w:r>
      <w:r w:rsidR="005C7027" w:rsidRPr="005C7027">
        <w:rPr>
          <w:b/>
          <w:sz w:val="26"/>
          <w:szCs w:val="26"/>
        </w:rPr>
        <w:t xml:space="preserve">проживающим в </w:t>
      </w:r>
      <w:proofErr w:type="spellStart"/>
      <w:r w:rsidR="005C7027" w:rsidRPr="005C7027">
        <w:rPr>
          <w:b/>
          <w:sz w:val="26"/>
          <w:szCs w:val="26"/>
        </w:rPr>
        <w:t>Сибирцевском</w:t>
      </w:r>
      <w:proofErr w:type="spellEnd"/>
      <w:r w:rsidR="005C7027" w:rsidRPr="005C7027">
        <w:rPr>
          <w:b/>
          <w:sz w:val="26"/>
          <w:szCs w:val="26"/>
        </w:rPr>
        <w:t xml:space="preserve"> </w:t>
      </w:r>
      <w:r w:rsidR="005C7027">
        <w:rPr>
          <w:b/>
          <w:sz w:val="26"/>
          <w:szCs w:val="26"/>
        </w:rPr>
        <w:t xml:space="preserve"> </w:t>
      </w:r>
      <w:r w:rsidR="005C7027" w:rsidRPr="005C7027">
        <w:rPr>
          <w:b/>
          <w:sz w:val="26"/>
          <w:szCs w:val="26"/>
        </w:rPr>
        <w:t xml:space="preserve">городском поселении и </w:t>
      </w:r>
      <w:r w:rsidR="00F67D14">
        <w:rPr>
          <w:b/>
          <w:sz w:val="26"/>
          <w:szCs w:val="26"/>
        </w:rPr>
        <w:t xml:space="preserve">нуждающимся </w:t>
      </w:r>
    </w:p>
    <w:p w:rsidR="005C7027" w:rsidRPr="005C7027" w:rsidRDefault="00F67D14" w:rsidP="005C7027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C7027" w:rsidRPr="005C7027">
        <w:rPr>
          <w:b/>
          <w:sz w:val="26"/>
          <w:szCs w:val="26"/>
        </w:rPr>
        <w:t>улучшении жилищных  условий, жилых помещений</w:t>
      </w:r>
      <w:r w:rsidR="005C7027">
        <w:rPr>
          <w:b/>
          <w:sz w:val="26"/>
          <w:szCs w:val="26"/>
        </w:rPr>
        <w:t>»</w:t>
      </w:r>
    </w:p>
    <w:p w:rsidR="00FD665A" w:rsidRPr="00A61332" w:rsidRDefault="00FD665A" w:rsidP="005C7027">
      <w:pPr>
        <w:ind w:firstLine="540"/>
        <w:rPr>
          <w:b/>
          <w:sz w:val="26"/>
          <w:szCs w:val="26"/>
        </w:rPr>
      </w:pPr>
    </w:p>
    <w:p w:rsidR="00FD665A" w:rsidRPr="007202E3" w:rsidRDefault="007202E3" w:rsidP="0023298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7202E3">
        <w:rPr>
          <w:bCs/>
          <w:sz w:val="26"/>
          <w:szCs w:val="26"/>
        </w:rPr>
        <w:t>1. ОБЩИЕ ПОЛОЖЕНИЯ</w:t>
      </w:r>
    </w:p>
    <w:p w:rsidR="00FD665A" w:rsidRDefault="00FD665A" w:rsidP="00FD66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665A" w:rsidRDefault="003424F3" w:rsidP="003424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а</w:t>
      </w:r>
      <w:r w:rsidR="00FD665A">
        <w:rPr>
          <w:sz w:val="26"/>
          <w:szCs w:val="26"/>
        </w:rPr>
        <w:t xml:space="preserve">дминистративный регламент по предоставлению </w:t>
      </w:r>
      <w:r>
        <w:rPr>
          <w:sz w:val="26"/>
          <w:szCs w:val="26"/>
        </w:rPr>
        <w:t>м</w:t>
      </w:r>
      <w:r w:rsidR="00FD665A">
        <w:rPr>
          <w:sz w:val="26"/>
          <w:szCs w:val="26"/>
        </w:rPr>
        <w:t>униципальной услуги «</w:t>
      </w:r>
      <w:r w:rsidR="005C7027">
        <w:rPr>
          <w:sz w:val="26"/>
          <w:szCs w:val="26"/>
        </w:rPr>
        <w:t xml:space="preserve">Предоставление малоимущим гражданам,  проживающим в </w:t>
      </w:r>
      <w:proofErr w:type="spellStart"/>
      <w:r w:rsidR="005C7027">
        <w:rPr>
          <w:sz w:val="26"/>
          <w:szCs w:val="26"/>
        </w:rPr>
        <w:t>Сибирцевском</w:t>
      </w:r>
      <w:proofErr w:type="spellEnd"/>
      <w:r w:rsidR="005C7027">
        <w:rPr>
          <w:sz w:val="26"/>
          <w:szCs w:val="26"/>
        </w:rPr>
        <w:t xml:space="preserve">  городском поселении и нуждающимся в  улучшении жилищных  условий, жилых помещений</w:t>
      </w:r>
      <w:r w:rsidR="00FD665A">
        <w:rPr>
          <w:sz w:val="26"/>
          <w:szCs w:val="26"/>
        </w:rPr>
        <w:t xml:space="preserve">» (далее по тексту - Регламент) определяет сроки и последовательность административных действий и административных процедур при предоставлении муниципальной услуги. </w:t>
      </w:r>
    </w:p>
    <w:p w:rsidR="00280CE1" w:rsidRPr="003543E5" w:rsidRDefault="003424F3" w:rsidP="003424F3">
      <w:pPr>
        <w:ind w:firstLine="284"/>
        <w:jc w:val="both"/>
        <w:rPr>
          <w:sz w:val="26"/>
          <w:szCs w:val="26"/>
        </w:rPr>
      </w:pPr>
      <w:bookmarkStart w:id="0" w:name="sub_10013"/>
      <w:r w:rsidRPr="003543E5">
        <w:rPr>
          <w:sz w:val="26"/>
          <w:szCs w:val="26"/>
        </w:rPr>
        <w:t xml:space="preserve">    </w:t>
      </w:r>
      <w:r w:rsidR="00B1206B">
        <w:rPr>
          <w:sz w:val="26"/>
          <w:szCs w:val="26"/>
        </w:rPr>
        <w:t xml:space="preserve">Получателем </w:t>
      </w:r>
      <w:r w:rsidR="00AB29D7">
        <w:rPr>
          <w:sz w:val="26"/>
          <w:szCs w:val="26"/>
        </w:rPr>
        <w:t xml:space="preserve">муниципальной </w:t>
      </w:r>
      <w:r w:rsidR="00B1206B">
        <w:rPr>
          <w:sz w:val="26"/>
          <w:szCs w:val="26"/>
        </w:rPr>
        <w:t>услуги</w:t>
      </w:r>
      <w:r w:rsidR="003543E5" w:rsidRPr="003543E5">
        <w:rPr>
          <w:sz w:val="26"/>
          <w:szCs w:val="26"/>
        </w:rPr>
        <w:t xml:space="preserve"> является </w:t>
      </w:r>
      <w:r w:rsidR="003543E5" w:rsidRPr="00511E3A">
        <w:rPr>
          <w:sz w:val="26"/>
          <w:szCs w:val="26"/>
        </w:rPr>
        <w:t>физическое лицо (</w:t>
      </w:r>
      <w:proofErr w:type="gramStart"/>
      <w:r w:rsidR="003543E5" w:rsidRPr="00511E3A">
        <w:rPr>
          <w:sz w:val="26"/>
          <w:szCs w:val="26"/>
        </w:rPr>
        <w:t>малоимущий</w:t>
      </w:r>
      <w:proofErr w:type="gramEnd"/>
      <w:r w:rsidR="003543E5" w:rsidRPr="00511E3A">
        <w:rPr>
          <w:sz w:val="26"/>
          <w:szCs w:val="26"/>
        </w:rPr>
        <w:t>), состоящ</w:t>
      </w:r>
      <w:r w:rsidR="003543E5" w:rsidRPr="003543E5">
        <w:rPr>
          <w:sz w:val="26"/>
          <w:szCs w:val="26"/>
        </w:rPr>
        <w:t>ее</w:t>
      </w:r>
      <w:r w:rsidR="003543E5" w:rsidRPr="00511E3A">
        <w:rPr>
          <w:sz w:val="26"/>
          <w:szCs w:val="26"/>
        </w:rPr>
        <w:t xml:space="preserve"> на учете в качестве нуждающегося в жилом помещении муниципального жилищного фонда, у которого возникло право на предоставление жилого помещения в соответствии с Жилищным кодексом Российской Федерации</w:t>
      </w:r>
      <w:r w:rsidR="00372E1B" w:rsidRPr="003543E5">
        <w:rPr>
          <w:sz w:val="26"/>
          <w:szCs w:val="26"/>
        </w:rPr>
        <w:t>.</w:t>
      </w:r>
    </w:p>
    <w:p w:rsidR="00372E1B" w:rsidRPr="00852039" w:rsidRDefault="00372E1B" w:rsidP="00372E1B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3543E5">
        <w:rPr>
          <w:sz w:val="26"/>
          <w:szCs w:val="26"/>
        </w:rPr>
        <w:t>Местонахождение</w:t>
      </w:r>
      <w:r w:rsidR="003424F3" w:rsidRPr="003543E5">
        <w:rPr>
          <w:sz w:val="26"/>
          <w:szCs w:val="26"/>
        </w:rPr>
        <w:t xml:space="preserve"> и почтовый адрес а</w:t>
      </w:r>
      <w:r w:rsidRPr="003543E5">
        <w:rPr>
          <w:sz w:val="26"/>
          <w:szCs w:val="26"/>
        </w:rPr>
        <w:t xml:space="preserve">дминистрации </w:t>
      </w:r>
      <w:proofErr w:type="spellStart"/>
      <w:r w:rsidRPr="003543E5">
        <w:rPr>
          <w:sz w:val="26"/>
          <w:szCs w:val="26"/>
        </w:rPr>
        <w:t>Сибирцевского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852039">
        <w:rPr>
          <w:sz w:val="26"/>
          <w:szCs w:val="26"/>
        </w:rPr>
        <w:t xml:space="preserve">: </w:t>
      </w:r>
      <w:r>
        <w:rPr>
          <w:spacing w:val="-6"/>
          <w:sz w:val="26"/>
          <w:szCs w:val="26"/>
        </w:rPr>
        <w:t>692390, Россия, Приморский край, Черниговский район, пгт. Сибирцево, ул. Красноармейская, 16-а.</w:t>
      </w:r>
    </w:p>
    <w:p w:rsidR="00372E1B" w:rsidRPr="009A1416" w:rsidRDefault="00372E1B" w:rsidP="00372E1B">
      <w:pPr>
        <w:ind w:firstLine="737"/>
        <w:jc w:val="both"/>
        <w:rPr>
          <w:sz w:val="26"/>
          <w:szCs w:val="26"/>
        </w:rPr>
      </w:pPr>
      <w:r w:rsidRPr="009A1416">
        <w:rPr>
          <w:sz w:val="26"/>
          <w:szCs w:val="26"/>
        </w:rPr>
        <w:t>График работы: понедельник – пятница с 8.30 до 17.30, перерыв – с 12.30 до 13.30, выходные – суббота, воскресенье.</w:t>
      </w:r>
    </w:p>
    <w:p w:rsidR="00372E1B" w:rsidRPr="00372E1B" w:rsidRDefault="00372E1B" w:rsidP="00372E1B">
      <w:pPr>
        <w:jc w:val="both"/>
        <w:rPr>
          <w:sz w:val="26"/>
          <w:szCs w:val="26"/>
        </w:rPr>
      </w:pPr>
      <w:r w:rsidRPr="009A1416">
        <w:rPr>
          <w:sz w:val="26"/>
          <w:szCs w:val="26"/>
        </w:rPr>
        <w:t>Адрес электронной почты</w:t>
      </w:r>
      <w:r w:rsidRPr="001A783A">
        <w:rPr>
          <w:sz w:val="26"/>
          <w:szCs w:val="26"/>
        </w:rPr>
        <w:t xml:space="preserve">: </w:t>
      </w:r>
      <w:hyperlink r:id="rId5" w:history="1">
        <w:r w:rsidRPr="00372E1B">
          <w:rPr>
            <w:rStyle w:val="a5"/>
            <w:color w:val="auto"/>
            <w:sz w:val="26"/>
            <w:szCs w:val="26"/>
          </w:rPr>
          <w:t>sibirtsevo2006@mail.ru</w:t>
        </w:r>
      </w:hyperlink>
    </w:p>
    <w:p w:rsidR="00372E1B" w:rsidRPr="00E4463F" w:rsidRDefault="00372E1B" w:rsidP="00372E1B">
      <w:pPr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Телефон: 8 (42351) 20-3-04.</w:t>
      </w:r>
    </w:p>
    <w:p w:rsidR="00372E1B" w:rsidRDefault="00372E1B" w:rsidP="008C7A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3E2D">
        <w:rPr>
          <w:sz w:val="26"/>
          <w:szCs w:val="26"/>
        </w:rPr>
        <w:t>График приема посетителей</w:t>
      </w:r>
      <w:r>
        <w:rPr>
          <w:sz w:val="26"/>
          <w:szCs w:val="26"/>
        </w:rPr>
        <w:t xml:space="preserve">: вторник </w:t>
      </w:r>
      <w:r w:rsidRPr="00B857FA">
        <w:rPr>
          <w:sz w:val="26"/>
          <w:szCs w:val="26"/>
        </w:rPr>
        <w:t xml:space="preserve"> с 8.30 до 17.30, обед с 12.30 до 13.30, и четверг с 8.30 до 12.30 ч.  </w:t>
      </w:r>
    </w:p>
    <w:p w:rsidR="005607A4" w:rsidRPr="006F46B6" w:rsidRDefault="005607A4" w:rsidP="008C7A4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46B6">
        <w:rPr>
          <w:sz w:val="26"/>
          <w:szCs w:val="26"/>
        </w:rPr>
        <w:t>Порядок получения заявителями информа</w:t>
      </w:r>
      <w:r w:rsidR="003424F3">
        <w:rPr>
          <w:sz w:val="26"/>
          <w:szCs w:val="26"/>
        </w:rPr>
        <w:t>ции по вопросам предоставления м</w:t>
      </w:r>
      <w:r w:rsidRPr="006F46B6">
        <w:rPr>
          <w:sz w:val="26"/>
          <w:szCs w:val="26"/>
        </w:rPr>
        <w:t>униципальной услуги осуществляется в форме:</w:t>
      </w:r>
    </w:p>
    <w:p w:rsidR="004018CA" w:rsidRPr="006F46B6" w:rsidRDefault="004018CA" w:rsidP="008C7A4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F46B6">
        <w:rPr>
          <w:sz w:val="26"/>
          <w:szCs w:val="26"/>
        </w:rPr>
        <w:t xml:space="preserve">- непосредственного общения </w:t>
      </w:r>
      <w:r w:rsidR="00AB29D7">
        <w:rPr>
          <w:sz w:val="26"/>
          <w:szCs w:val="26"/>
        </w:rPr>
        <w:t>Получателей муниципальной услуги</w:t>
      </w:r>
      <w:r w:rsidRPr="006F46B6">
        <w:rPr>
          <w:sz w:val="26"/>
          <w:szCs w:val="26"/>
        </w:rPr>
        <w:t xml:space="preserve"> (при личном обращении или по телефону) с должностным лицом, о</w:t>
      </w:r>
      <w:r w:rsidR="003424F3">
        <w:rPr>
          <w:sz w:val="26"/>
          <w:szCs w:val="26"/>
        </w:rPr>
        <w:t>тветственным за предоставление м</w:t>
      </w:r>
      <w:r w:rsidRPr="006F46B6">
        <w:rPr>
          <w:sz w:val="26"/>
          <w:szCs w:val="26"/>
        </w:rPr>
        <w:t>униципальной услуги;</w:t>
      </w:r>
    </w:p>
    <w:p w:rsidR="004018CA" w:rsidRDefault="004018CA" w:rsidP="008C7A4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E0CE9">
        <w:rPr>
          <w:sz w:val="26"/>
          <w:szCs w:val="26"/>
        </w:rPr>
        <w:t>-информационных материалов, которые размещаются на официальном сайте Сибирцевского городского поселения</w:t>
      </w:r>
      <w:r>
        <w:rPr>
          <w:sz w:val="26"/>
          <w:szCs w:val="26"/>
        </w:rPr>
        <w:t>.</w:t>
      </w:r>
    </w:p>
    <w:p w:rsidR="004018CA" w:rsidRPr="00301609" w:rsidRDefault="004018CA" w:rsidP="004018CA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Информирование о предоставлении муниципальной услуги в администрации Сибирцевского городского поселения осуществляется специалистом, ответственным за предоставление муниципальной услуги.</w:t>
      </w:r>
    </w:p>
    <w:p w:rsidR="004018CA" w:rsidRPr="00301609" w:rsidRDefault="004018CA" w:rsidP="004018CA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Специалист осуществляет информирование по следующим направлениям: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о местонахождении и графике работы администрации Сибирцевского городского  поселения;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о справочных телефонах администрации Сибирцевского городского  поселения;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lastRenderedPageBreak/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4018CA" w:rsidRPr="00301609" w:rsidRDefault="004018CA" w:rsidP="004018CA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Основными требованиями к консультации заявителей являются: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актуальность;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своевременность;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четкость в изложении материала;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полнота консультирования;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наглядность форм подачи материала;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удобство и доступность.</w:t>
      </w:r>
    </w:p>
    <w:p w:rsidR="007202E3" w:rsidRDefault="007202E3" w:rsidP="00276150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76150" w:rsidRPr="00FB7A0A" w:rsidRDefault="00276150" w:rsidP="003424F3">
      <w:pPr>
        <w:shd w:val="clear" w:color="auto" w:fill="FFFFFF"/>
        <w:jc w:val="center"/>
        <w:rPr>
          <w:b/>
          <w:sz w:val="26"/>
          <w:szCs w:val="26"/>
        </w:rPr>
      </w:pPr>
      <w:r w:rsidRPr="00FB7A0A">
        <w:rPr>
          <w:b/>
          <w:sz w:val="26"/>
          <w:szCs w:val="26"/>
        </w:rPr>
        <w:t>2. СТАНДАРТ</w:t>
      </w:r>
    </w:p>
    <w:p w:rsidR="00372E1B" w:rsidRPr="00FB7A0A" w:rsidRDefault="00276150" w:rsidP="002761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A0A">
        <w:rPr>
          <w:b/>
          <w:sz w:val="26"/>
          <w:szCs w:val="26"/>
        </w:rPr>
        <w:t>ПРЕДОСТАВЛЕНИЯ МУНИЦИПАЛЬНОЙ УСЛУГИ</w:t>
      </w:r>
    </w:p>
    <w:p w:rsidR="00372E1B" w:rsidRDefault="00372E1B" w:rsidP="00372E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1589" w:rsidRDefault="002D1589" w:rsidP="002D1589">
      <w:pPr>
        <w:ind w:firstLine="540"/>
        <w:rPr>
          <w:b/>
          <w:sz w:val="26"/>
          <w:szCs w:val="26"/>
        </w:rPr>
      </w:pPr>
      <w:r w:rsidRPr="00C95527">
        <w:rPr>
          <w:b/>
          <w:sz w:val="26"/>
          <w:szCs w:val="26"/>
        </w:rPr>
        <w:t>2.1. Наименование муниципальной услуги</w:t>
      </w:r>
      <w:r>
        <w:rPr>
          <w:b/>
          <w:sz w:val="26"/>
          <w:szCs w:val="26"/>
        </w:rPr>
        <w:t>:</w:t>
      </w:r>
    </w:p>
    <w:p w:rsidR="00372E1B" w:rsidRDefault="00E96929" w:rsidP="008C7A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малоимущим гражданам, проживающим в </w:t>
      </w:r>
      <w:proofErr w:type="spellStart"/>
      <w:r>
        <w:rPr>
          <w:sz w:val="26"/>
          <w:szCs w:val="26"/>
        </w:rPr>
        <w:t>Сибирцевском</w:t>
      </w:r>
      <w:proofErr w:type="spellEnd"/>
      <w:r>
        <w:rPr>
          <w:sz w:val="26"/>
          <w:szCs w:val="26"/>
        </w:rPr>
        <w:t xml:space="preserve"> городском поселении и нуждающимся в улучшении жилищных условий, жилых помещений</w:t>
      </w:r>
    </w:p>
    <w:p w:rsidR="008A1C6B" w:rsidRDefault="008A1C6B" w:rsidP="00DF1C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1589" w:rsidRPr="00F0524E" w:rsidRDefault="002D1589" w:rsidP="002D1589">
      <w:pPr>
        <w:tabs>
          <w:tab w:val="left" w:pos="0"/>
        </w:tabs>
        <w:ind w:firstLine="540"/>
        <w:rPr>
          <w:b/>
          <w:sz w:val="28"/>
          <w:szCs w:val="28"/>
        </w:rPr>
      </w:pPr>
      <w:r w:rsidRPr="00474EB9">
        <w:rPr>
          <w:b/>
          <w:sz w:val="26"/>
          <w:szCs w:val="26"/>
        </w:rPr>
        <w:t>2.2. Наименование органа, предоставляющего муниципальную услугу</w:t>
      </w:r>
      <w:r>
        <w:rPr>
          <w:b/>
          <w:sz w:val="28"/>
          <w:szCs w:val="28"/>
        </w:rPr>
        <w:t>:</w:t>
      </w:r>
    </w:p>
    <w:p w:rsidR="002D1589" w:rsidRDefault="002D1589" w:rsidP="002D1589">
      <w:pPr>
        <w:tabs>
          <w:tab w:val="left" w:pos="4804"/>
        </w:tabs>
        <w:ind w:firstLine="540"/>
        <w:jc w:val="both"/>
        <w:rPr>
          <w:sz w:val="26"/>
          <w:szCs w:val="26"/>
        </w:rPr>
      </w:pPr>
      <w:r w:rsidRPr="00474EB9">
        <w:rPr>
          <w:sz w:val="26"/>
          <w:szCs w:val="26"/>
        </w:rPr>
        <w:t>Администрация Сибирцевского городского поселения.</w:t>
      </w:r>
    </w:p>
    <w:p w:rsidR="008A1C6B" w:rsidRDefault="008A1C6B" w:rsidP="002D1589">
      <w:pPr>
        <w:tabs>
          <w:tab w:val="left" w:pos="4804"/>
        </w:tabs>
        <w:ind w:firstLine="540"/>
        <w:jc w:val="both"/>
        <w:rPr>
          <w:sz w:val="26"/>
          <w:szCs w:val="26"/>
        </w:rPr>
      </w:pPr>
    </w:p>
    <w:p w:rsidR="00DF1C5A" w:rsidRDefault="00DF1C5A" w:rsidP="00DF1C5A">
      <w:pPr>
        <w:tabs>
          <w:tab w:val="left" w:pos="4804"/>
        </w:tabs>
        <w:ind w:firstLine="540"/>
        <w:jc w:val="both"/>
        <w:rPr>
          <w:b/>
          <w:sz w:val="26"/>
          <w:szCs w:val="26"/>
        </w:rPr>
      </w:pPr>
      <w:r w:rsidRPr="00154CB0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96DB0">
        <w:rPr>
          <w:b/>
          <w:sz w:val="26"/>
          <w:szCs w:val="26"/>
        </w:rPr>
        <w:t>Результат предоставления муниципальной услуги</w:t>
      </w:r>
      <w:r>
        <w:rPr>
          <w:b/>
          <w:sz w:val="26"/>
          <w:szCs w:val="26"/>
        </w:rPr>
        <w:t>:</w:t>
      </w:r>
    </w:p>
    <w:p w:rsidR="00DF1C5A" w:rsidRPr="00797ED2" w:rsidRDefault="00DF1C5A" w:rsidP="00DF1C5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7ED2">
        <w:rPr>
          <w:sz w:val="26"/>
          <w:szCs w:val="26"/>
        </w:rPr>
        <w:t xml:space="preserve"> </w:t>
      </w:r>
      <w:r w:rsidR="00E96929">
        <w:rPr>
          <w:sz w:val="26"/>
          <w:szCs w:val="26"/>
        </w:rPr>
        <w:t>предоставление заявителю жилого помещения</w:t>
      </w:r>
      <w:r w:rsidRPr="00797ED2">
        <w:rPr>
          <w:sz w:val="26"/>
          <w:szCs w:val="26"/>
        </w:rPr>
        <w:t>;</w:t>
      </w:r>
    </w:p>
    <w:p w:rsidR="00DF1C5A" w:rsidRDefault="00843499" w:rsidP="00843499">
      <w:pPr>
        <w:tabs>
          <w:tab w:val="left" w:pos="4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1C5A" w:rsidRPr="00797ED2">
        <w:rPr>
          <w:sz w:val="26"/>
          <w:szCs w:val="26"/>
        </w:rPr>
        <w:t xml:space="preserve"> </w:t>
      </w:r>
      <w:r w:rsidR="00E96929">
        <w:rPr>
          <w:sz w:val="26"/>
          <w:szCs w:val="26"/>
        </w:rPr>
        <w:t>отказ в предоставлении жилого помещения</w:t>
      </w:r>
      <w:r w:rsidR="00DF1C5A" w:rsidRPr="00797ED2">
        <w:rPr>
          <w:sz w:val="26"/>
          <w:szCs w:val="26"/>
        </w:rPr>
        <w:t>.</w:t>
      </w:r>
    </w:p>
    <w:p w:rsidR="008A1C6B" w:rsidRDefault="008A1C6B" w:rsidP="00843499">
      <w:pPr>
        <w:tabs>
          <w:tab w:val="left" w:pos="4804"/>
        </w:tabs>
        <w:jc w:val="both"/>
        <w:rPr>
          <w:b/>
          <w:sz w:val="26"/>
          <w:szCs w:val="26"/>
        </w:rPr>
      </w:pPr>
    </w:p>
    <w:p w:rsidR="00843499" w:rsidRPr="00543AE7" w:rsidRDefault="00843499" w:rsidP="00843499">
      <w:pPr>
        <w:shd w:val="clear" w:color="auto" w:fill="FFFFFF"/>
        <w:ind w:right="74" w:firstLine="567"/>
        <w:jc w:val="both"/>
        <w:rPr>
          <w:sz w:val="26"/>
          <w:szCs w:val="26"/>
        </w:rPr>
      </w:pPr>
      <w:r w:rsidRPr="00696FED">
        <w:rPr>
          <w:b/>
          <w:sz w:val="26"/>
          <w:szCs w:val="26"/>
        </w:rPr>
        <w:t>2.4. Срок предоставления муниципальной услуги:</w:t>
      </w:r>
    </w:p>
    <w:p w:rsidR="00697E0D" w:rsidRDefault="00697E0D" w:rsidP="00697E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- 30 дней.</w:t>
      </w:r>
    </w:p>
    <w:p w:rsidR="008A1C6B" w:rsidRDefault="008A1C6B" w:rsidP="00697E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794" w:rsidRPr="003E7D1E" w:rsidRDefault="003D7794" w:rsidP="003D77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2.5. Правовые основания для предоставления муниципальной услуги:</w:t>
      </w:r>
    </w:p>
    <w:p w:rsidR="00A44DCD" w:rsidRPr="00B074C6" w:rsidRDefault="00A44DCD" w:rsidP="00543B6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B074C6">
        <w:rPr>
          <w:rFonts w:cs="Calibri"/>
          <w:sz w:val="26"/>
          <w:szCs w:val="26"/>
        </w:rPr>
        <w:t xml:space="preserve">- </w:t>
      </w:r>
      <w:r w:rsidRPr="00B074C6">
        <w:rPr>
          <w:sz w:val="26"/>
          <w:szCs w:val="26"/>
        </w:rPr>
        <w:t>Конституция</w:t>
      </w:r>
      <w:r w:rsidRPr="00B074C6">
        <w:rPr>
          <w:rFonts w:cs="Calibri"/>
          <w:sz w:val="26"/>
          <w:szCs w:val="26"/>
        </w:rPr>
        <w:t xml:space="preserve"> Российской Федерации;</w:t>
      </w:r>
    </w:p>
    <w:p w:rsidR="00A44DCD" w:rsidRPr="00B074C6" w:rsidRDefault="00A44DCD" w:rsidP="00543B6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B074C6">
        <w:rPr>
          <w:rFonts w:cs="Calibri"/>
          <w:sz w:val="26"/>
          <w:szCs w:val="26"/>
        </w:rPr>
        <w:t xml:space="preserve">- Жилищный </w:t>
      </w:r>
      <w:hyperlink r:id="rId6" w:history="1">
        <w:r w:rsidRPr="00A44DCD">
          <w:rPr>
            <w:rStyle w:val="a5"/>
            <w:rFonts w:cs="Calibri"/>
            <w:color w:val="auto"/>
            <w:sz w:val="26"/>
            <w:szCs w:val="26"/>
            <w:u w:val="none"/>
          </w:rPr>
          <w:t>кодекс</w:t>
        </w:r>
      </w:hyperlink>
      <w:r w:rsidRPr="00A44DCD">
        <w:rPr>
          <w:rFonts w:cs="Calibri"/>
          <w:sz w:val="26"/>
          <w:szCs w:val="26"/>
        </w:rPr>
        <w:t xml:space="preserve"> </w:t>
      </w:r>
      <w:r w:rsidRPr="00B074C6">
        <w:rPr>
          <w:rFonts w:cs="Calibri"/>
          <w:sz w:val="26"/>
          <w:szCs w:val="26"/>
        </w:rPr>
        <w:t>Российской Федерации;</w:t>
      </w:r>
    </w:p>
    <w:p w:rsidR="00A44DCD" w:rsidRPr="00B074C6" w:rsidRDefault="00A44DCD" w:rsidP="00543B6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B074C6">
        <w:rPr>
          <w:rFonts w:cs="Calibri"/>
          <w:sz w:val="26"/>
          <w:szCs w:val="26"/>
        </w:rPr>
        <w:t xml:space="preserve">- Федеральный </w:t>
      </w:r>
      <w:hyperlink r:id="rId7" w:history="1">
        <w:r w:rsidRPr="00A44DCD">
          <w:rPr>
            <w:rStyle w:val="a5"/>
            <w:rFonts w:cs="Calibri"/>
            <w:color w:val="auto"/>
            <w:sz w:val="26"/>
            <w:szCs w:val="26"/>
            <w:u w:val="none"/>
          </w:rPr>
          <w:t>закон</w:t>
        </w:r>
      </w:hyperlink>
      <w:r w:rsidRPr="00A44DCD">
        <w:rPr>
          <w:rFonts w:cs="Calibri"/>
          <w:sz w:val="26"/>
          <w:szCs w:val="26"/>
        </w:rPr>
        <w:t xml:space="preserve"> </w:t>
      </w:r>
      <w:r w:rsidRPr="00B074C6">
        <w:rPr>
          <w:rFonts w:cs="Calibri"/>
          <w:sz w:val="26"/>
          <w:szCs w:val="26"/>
        </w:rPr>
        <w:t>от 27.07.2010 N 210-ФЗ "Об организации предоставления государственных и муниципальных услуг";</w:t>
      </w:r>
    </w:p>
    <w:bookmarkEnd w:id="0"/>
    <w:p w:rsidR="00133793" w:rsidRDefault="008A1C6B" w:rsidP="008A1C6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793" w:rsidRPr="00A7262B">
        <w:rPr>
          <w:sz w:val="26"/>
          <w:szCs w:val="26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3424F3" w:rsidRPr="00A7262B" w:rsidRDefault="003424F3" w:rsidP="008A1C6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 w:history="1">
        <w:r w:rsidRPr="00C94AAA">
          <w:rPr>
            <w:sz w:val="26"/>
            <w:szCs w:val="26"/>
          </w:rPr>
          <w:t>Закон</w:t>
        </w:r>
      </w:hyperlink>
      <w:r w:rsidRPr="00C94AAA">
        <w:rPr>
          <w:sz w:val="26"/>
          <w:szCs w:val="26"/>
        </w:rPr>
        <w:t xml:space="preserve"> Приморского края от 11.11.2005 N 297-КЗ "О порядке ведения органами самоуправления</w:t>
      </w:r>
      <w:r w:rsidRPr="002646BA">
        <w:rPr>
          <w:sz w:val="26"/>
          <w:szCs w:val="26"/>
        </w:rPr>
        <w:t xml:space="preserve">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</w:t>
      </w:r>
      <w:r>
        <w:rPr>
          <w:sz w:val="26"/>
          <w:szCs w:val="26"/>
        </w:rPr>
        <w:t>;</w:t>
      </w:r>
    </w:p>
    <w:p w:rsidR="00FD665A" w:rsidRDefault="00FD665A" w:rsidP="008A1C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83148">
        <w:rPr>
          <w:sz w:val="26"/>
          <w:szCs w:val="26"/>
        </w:rPr>
        <w:t>- Устав муниципального образования Сибирцевское городское поселение</w:t>
      </w:r>
      <w:r w:rsidR="00133793" w:rsidRPr="00583148">
        <w:rPr>
          <w:sz w:val="26"/>
          <w:szCs w:val="26"/>
        </w:rPr>
        <w:t>.</w:t>
      </w:r>
    </w:p>
    <w:p w:rsidR="008A1C6B" w:rsidRPr="00583148" w:rsidRDefault="008A1C6B" w:rsidP="008A1C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CB12F8" w:rsidRPr="00583148" w:rsidRDefault="00CB12F8" w:rsidP="00583148">
      <w:pPr>
        <w:tabs>
          <w:tab w:val="left" w:pos="8400"/>
        </w:tabs>
        <w:ind w:firstLine="540"/>
        <w:jc w:val="both"/>
        <w:rPr>
          <w:b/>
          <w:sz w:val="26"/>
          <w:szCs w:val="26"/>
          <w:lang w:eastAsia="ar-SA"/>
        </w:rPr>
      </w:pPr>
      <w:r w:rsidRPr="00583148">
        <w:rPr>
          <w:b/>
          <w:sz w:val="26"/>
          <w:szCs w:val="26"/>
        </w:rPr>
        <w:t xml:space="preserve">2.6. </w:t>
      </w:r>
      <w:r w:rsidRPr="00583148">
        <w:rPr>
          <w:b/>
          <w:sz w:val="26"/>
          <w:szCs w:val="26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623D7" w:rsidRPr="009623D7" w:rsidRDefault="009623D7" w:rsidP="009623D7">
      <w:pPr>
        <w:suppressAutoHyphens/>
        <w:ind w:firstLine="567"/>
        <w:jc w:val="both"/>
        <w:rPr>
          <w:sz w:val="26"/>
          <w:szCs w:val="26"/>
        </w:rPr>
      </w:pPr>
      <w:r w:rsidRPr="009623D7">
        <w:rPr>
          <w:sz w:val="26"/>
          <w:szCs w:val="26"/>
        </w:rPr>
        <w:lastRenderedPageBreak/>
        <w:t xml:space="preserve">2.6.1. Документы для переоценки доходов и стоимости имущества в целях подтверждения оснований для предоставления жилых помещений при изменении имущественного положения малоимущего гражданина: </w:t>
      </w:r>
    </w:p>
    <w:p w:rsidR="009623D7" w:rsidRPr="00E175E9" w:rsidRDefault="009623D7" w:rsidP="009623D7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2.6.1.1. </w:t>
      </w:r>
      <w:r w:rsidRPr="009623D7">
        <w:rPr>
          <w:sz w:val="26"/>
          <w:szCs w:val="26"/>
        </w:rPr>
        <w:t>Для определения размера дохода, приходящегося на каждого члена семьи или одиноко проживающего гражданина, в органы местного самоуправления</w:t>
      </w:r>
      <w:r w:rsidRPr="00E175E9">
        <w:rPr>
          <w:sz w:val="26"/>
          <w:szCs w:val="26"/>
        </w:rPr>
        <w:t xml:space="preserve"> представляются: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1) паспорт гражданина или иной документ, удостоверяющий его личность;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2) документы о составе семьи гражданина (справку с места жительства, свидетельства о рождении, о заключении брака, решение об усыновлении (удочерении), судебные решения);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3) справка, подтверждающая размер заработной платы, стипендии, а также сведения о выплаченных суммах по договорам гражданско-правового характера за расчетный период;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4) документы, подтверждающие суммы уплачиваемых (получаемых) алиментов;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5) документы о суммах начисленных пенсий, доплат к ним и пособий;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7) документ о выплатах, производимых органом службы занятости по месту жительства гражданина;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 xml:space="preserve">9) заявление о признании граждан </w:t>
      </w:r>
      <w:proofErr w:type="gramStart"/>
      <w:r w:rsidRPr="00E175E9">
        <w:rPr>
          <w:sz w:val="26"/>
          <w:szCs w:val="26"/>
        </w:rPr>
        <w:t>малоимущими</w:t>
      </w:r>
      <w:proofErr w:type="gramEnd"/>
      <w:r w:rsidRPr="00E175E9">
        <w:rPr>
          <w:sz w:val="26"/>
          <w:szCs w:val="26"/>
        </w:rPr>
        <w:t xml:space="preserve"> с указанием состава семьи.</w:t>
      </w:r>
    </w:p>
    <w:p w:rsidR="009623D7" w:rsidRPr="00E175E9" w:rsidRDefault="009623D7" w:rsidP="009623D7">
      <w:pPr>
        <w:suppressAutoHyphens/>
        <w:ind w:firstLine="709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2.6.</w:t>
      </w:r>
      <w:r>
        <w:rPr>
          <w:sz w:val="26"/>
          <w:szCs w:val="26"/>
        </w:rPr>
        <w:t>1.</w:t>
      </w:r>
      <w:r w:rsidRPr="00E175E9">
        <w:rPr>
          <w:sz w:val="26"/>
          <w:szCs w:val="26"/>
        </w:rP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9623D7" w:rsidRPr="00E175E9" w:rsidRDefault="009623D7" w:rsidP="009623D7">
      <w:pPr>
        <w:suppressAutoHyphens/>
        <w:jc w:val="both"/>
        <w:rPr>
          <w:sz w:val="26"/>
          <w:szCs w:val="26"/>
        </w:rPr>
      </w:pPr>
      <w:r w:rsidRPr="00E175E9">
        <w:rPr>
          <w:sz w:val="26"/>
          <w:szCs w:val="26"/>
        </w:rPr>
        <w:t xml:space="preserve">           </w:t>
      </w:r>
      <w:proofErr w:type="gramStart"/>
      <w:r w:rsidRPr="00E175E9">
        <w:rPr>
          <w:sz w:val="26"/>
          <w:szCs w:val="26"/>
        </w:rPr>
        <w:t xml:space="preserve">1) документы из органа, осуществляющего регистрацию прав на недвижимое имущество и сделок с ним, о наличии (отсутствии) в собственности гражданина и (или) членов семьи недвижимого имущества, а именно: жилые дома, квартиры, дачи, гаражи и иные </w:t>
      </w:r>
      <w:proofErr w:type="spellStart"/>
      <w:r w:rsidRPr="00E175E9">
        <w:rPr>
          <w:sz w:val="26"/>
          <w:szCs w:val="26"/>
        </w:rPr>
        <w:t>строния</w:t>
      </w:r>
      <w:proofErr w:type="spellEnd"/>
      <w:r w:rsidRPr="00E175E9">
        <w:rPr>
          <w:sz w:val="26"/>
          <w:szCs w:val="26"/>
        </w:rPr>
        <w:t>, помещения и сооружения;  земельные участки, за исключением земель, не подлежащих налогообложению в соответствии с федеральным законодательством;</w:t>
      </w:r>
      <w:proofErr w:type="gramEnd"/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 xml:space="preserve">2) свидетельство о государственной регистрации прав на недвижимое имущество (при наличии в собственности гражданина и (или) членов его семьи имущества, а именно: жилые дома, квартиры, дачи, гаражи и иные </w:t>
      </w:r>
      <w:proofErr w:type="spellStart"/>
      <w:r w:rsidRPr="00E175E9">
        <w:rPr>
          <w:sz w:val="26"/>
          <w:szCs w:val="26"/>
        </w:rPr>
        <w:t>строния</w:t>
      </w:r>
      <w:proofErr w:type="spellEnd"/>
      <w:r w:rsidRPr="00E175E9">
        <w:rPr>
          <w:sz w:val="26"/>
          <w:szCs w:val="26"/>
        </w:rPr>
        <w:t>, помещения и сооружения;  земельные участки, за исключением земель, не подлежащих налогообложению в соответствии с федеральным законодательством</w:t>
      </w:r>
      <w:proofErr w:type="gramStart"/>
      <w:r w:rsidRPr="00E175E9">
        <w:rPr>
          <w:sz w:val="26"/>
          <w:szCs w:val="26"/>
        </w:rPr>
        <w:t xml:space="preserve"> ;</w:t>
      </w:r>
      <w:proofErr w:type="gramEnd"/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 xml:space="preserve">3) свидетельство о государственной регистрации транспортного средства (при наличии в собственности гражданина и (или) членов его семьи имущества, а именно:  автомобили, мотоциклы, мотороллеры, автобусы и другие самоходные </w:t>
      </w:r>
      <w:proofErr w:type="gramStart"/>
      <w:r w:rsidRPr="00E175E9">
        <w:rPr>
          <w:sz w:val="26"/>
          <w:szCs w:val="26"/>
        </w:rPr>
        <w:t>машины</w:t>
      </w:r>
      <w:proofErr w:type="gramEnd"/>
      <w:r w:rsidRPr="00E175E9">
        <w:rPr>
          <w:sz w:val="26"/>
          <w:szCs w:val="26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E175E9">
        <w:rPr>
          <w:sz w:val="26"/>
          <w:szCs w:val="26"/>
        </w:rPr>
        <w:t>гидроциклы</w:t>
      </w:r>
      <w:proofErr w:type="spellEnd"/>
      <w:r w:rsidRPr="00E175E9">
        <w:rPr>
          <w:sz w:val="26"/>
          <w:szCs w:val="26"/>
        </w:rPr>
        <w:t xml:space="preserve">, несамоходные (буксируемые суда) и другие водные </w:t>
      </w:r>
      <w:r w:rsidRPr="00E175E9">
        <w:rPr>
          <w:sz w:val="26"/>
          <w:szCs w:val="26"/>
        </w:rPr>
        <w:lastRenderedPageBreak/>
        <w:t xml:space="preserve">и воздушные транспортные средства, зарегистрированные в установленном </w:t>
      </w:r>
      <w:proofErr w:type="gramStart"/>
      <w:r w:rsidRPr="00E175E9">
        <w:rPr>
          <w:sz w:val="26"/>
          <w:szCs w:val="26"/>
        </w:rPr>
        <w:t>порядке</w:t>
      </w:r>
      <w:proofErr w:type="gramEnd"/>
      <w:r w:rsidRPr="00E175E9">
        <w:rPr>
          <w:sz w:val="26"/>
          <w:szCs w:val="26"/>
        </w:rPr>
        <w:t xml:space="preserve"> в соответствии с законодательством Российской Федерации;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4) паспорт транспортного средства (при наличии в собственности гражданина и (или) членов его семьи имущества, указанного в пункте 3 настоящей  статьи);</w:t>
      </w:r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proofErr w:type="gramStart"/>
      <w:r w:rsidRPr="00E175E9">
        <w:rPr>
          <w:sz w:val="26"/>
          <w:szCs w:val="26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имущества, или заключение независимого оценщика (при наличии в собственности гражданина и (или) членов его семьи имущества, а именно: жилые дома, квартиры, дачи, гаражи и иные строения, помещения и сооружения);</w:t>
      </w:r>
      <w:proofErr w:type="gramEnd"/>
    </w:p>
    <w:p w:rsidR="009623D7" w:rsidRPr="00E175E9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6) документы о кадастровой стоимости или нормативной цене земли (при наличии в собственности гражданина и (или) членов его семьи имущества, а именно: жилые дома, квартиры, дачи, гаражи и иные строения, помещения и сооружения);</w:t>
      </w:r>
    </w:p>
    <w:p w:rsidR="009623D7" w:rsidRDefault="009623D7" w:rsidP="009623D7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7) документы, подтверждающие стоимость транспортного средства (при наличии в собственности гражданина и (или) членов его семьи имущества, указанного в пункте 3 настоящей статьи.</w:t>
      </w:r>
    </w:p>
    <w:p w:rsidR="00F755ED" w:rsidRDefault="00F755ED" w:rsidP="009623D7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 </w:t>
      </w:r>
      <w:r w:rsidRPr="009623D7">
        <w:rPr>
          <w:sz w:val="26"/>
          <w:szCs w:val="26"/>
        </w:rPr>
        <w:t xml:space="preserve">Документы для переоценки доходов и стоимости имущества в целях подтверждения оснований для предоставления жилых </w:t>
      </w:r>
      <w:proofErr w:type="gramStart"/>
      <w:r w:rsidRPr="009623D7">
        <w:rPr>
          <w:sz w:val="26"/>
          <w:szCs w:val="26"/>
        </w:rPr>
        <w:t>помещений</w:t>
      </w:r>
      <w:proofErr w:type="gramEnd"/>
      <w:r w:rsidRPr="009623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</w:t>
      </w:r>
      <w:r w:rsidRPr="009623D7">
        <w:rPr>
          <w:sz w:val="26"/>
          <w:szCs w:val="26"/>
        </w:rPr>
        <w:t xml:space="preserve"> имущественно</w:t>
      </w:r>
      <w:r>
        <w:rPr>
          <w:sz w:val="26"/>
          <w:szCs w:val="26"/>
        </w:rPr>
        <w:t>е</w:t>
      </w:r>
      <w:r w:rsidRPr="009623D7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9623D7">
        <w:rPr>
          <w:sz w:val="26"/>
          <w:szCs w:val="26"/>
        </w:rPr>
        <w:t xml:space="preserve"> малоимущего гражданина</w:t>
      </w:r>
      <w:r>
        <w:rPr>
          <w:sz w:val="26"/>
          <w:szCs w:val="26"/>
        </w:rPr>
        <w:t xml:space="preserve"> с момента получения статуса малоимущего не изменилось:</w:t>
      </w:r>
    </w:p>
    <w:p w:rsidR="00F755ED" w:rsidRPr="00E175E9" w:rsidRDefault="00F755ED" w:rsidP="00F755ED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1) паспорт гражданина или иной документ, удостоверяющий его личность;</w:t>
      </w:r>
    </w:p>
    <w:p w:rsidR="00F755ED" w:rsidRPr="00E175E9" w:rsidRDefault="00F755ED" w:rsidP="00F755ED">
      <w:pPr>
        <w:suppressAutoHyphens/>
        <w:ind w:firstLine="708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2) документы о составе семьи гражданина (справку с места жительства, свидетельства о рождении, о заключении брака, решение об усыновлении (удочерении), судебные решения);</w:t>
      </w:r>
    </w:p>
    <w:p w:rsidR="00F755ED" w:rsidRDefault="00F755ED" w:rsidP="009623D7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расписка о неизменности ранее предоставленных сведений</w:t>
      </w:r>
      <w:r w:rsidR="001E1BEE">
        <w:rPr>
          <w:sz w:val="26"/>
          <w:szCs w:val="26"/>
        </w:rPr>
        <w:t xml:space="preserve"> о доходах и стоимости имущества</w:t>
      </w:r>
      <w:r>
        <w:rPr>
          <w:sz w:val="26"/>
          <w:szCs w:val="26"/>
        </w:rPr>
        <w:t>;</w:t>
      </w:r>
    </w:p>
    <w:p w:rsidR="00F755ED" w:rsidRPr="00E175E9" w:rsidRDefault="00F755ED" w:rsidP="009623D7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F2F45">
        <w:rPr>
          <w:sz w:val="26"/>
          <w:szCs w:val="26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</w:t>
      </w:r>
      <w:r>
        <w:rPr>
          <w:sz w:val="26"/>
          <w:szCs w:val="26"/>
        </w:rPr>
        <w:t xml:space="preserve">ок с ним запрашиваемых сведений. </w:t>
      </w:r>
    </w:p>
    <w:p w:rsidR="009623D7" w:rsidRPr="00E175E9" w:rsidRDefault="009623D7" w:rsidP="009623D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E175E9">
        <w:rPr>
          <w:sz w:val="26"/>
          <w:szCs w:val="26"/>
        </w:rPr>
        <w:t xml:space="preserve">3. Органы местного самоуправления не вправе требовать представления иных документов, кроме документов, установленных </w:t>
      </w:r>
      <w:r>
        <w:rPr>
          <w:sz w:val="26"/>
          <w:szCs w:val="26"/>
        </w:rPr>
        <w:t>п. 2.6.</w:t>
      </w:r>
    </w:p>
    <w:p w:rsidR="009623D7" w:rsidRPr="00E175E9" w:rsidRDefault="009623D7" w:rsidP="009623D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2.6.4</w:t>
      </w:r>
      <w:r w:rsidRPr="00E175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75E9">
        <w:rPr>
          <w:sz w:val="26"/>
          <w:szCs w:val="26"/>
        </w:rPr>
        <w:t>Документы, указанные в настоящей статье, представляются гражданином в копиях с одновременным представлением оригинала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9623D7" w:rsidRDefault="009623D7" w:rsidP="009623D7">
      <w:pPr>
        <w:suppressAutoHyphens/>
        <w:ind w:firstLine="567"/>
        <w:jc w:val="both"/>
        <w:rPr>
          <w:sz w:val="26"/>
          <w:szCs w:val="26"/>
        </w:rPr>
      </w:pPr>
      <w:r w:rsidRPr="00E175E9">
        <w:rPr>
          <w:sz w:val="26"/>
          <w:szCs w:val="26"/>
        </w:rPr>
        <w:t>При налич</w:t>
      </w:r>
      <w:proofErr w:type="gramStart"/>
      <w:r w:rsidRPr="00E175E9">
        <w:rPr>
          <w:sz w:val="26"/>
          <w:szCs w:val="26"/>
        </w:rPr>
        <w:t>ии у у</w:t>
      </w:r>
      <w:proofErr w:type="gramEnd"/>
      <w:r w:rsidRPr="00E175E9">
        <w:rPr>
          <w:sz w:val="26"/>
          <w:szCs w:val="26"/>
        </w:rPr>
        <w:t>полномоченного органа местного самоуправления возможности самостоятельного получения необходимых сведений и документов данный орган имеет право использовать полученные сведения и документы вместо документов, представляемых гражданином. В этом случае представление гражданином соответствующих документов не является обязательным.</w:t>
      </w:r>
    </w:p>
    <w:p w:rsidR="00F755ED" w:rsidRPr="00E175E9" w:rsidRDefault="00F755ED" w:rsidP="009623D7">
      <w:pPr>
        <w:suppressAutoHyphens/>
        <w:ind w:firstLine="567"/>
        <w:jc w:val="both"/>
        <w:rPr>
          <w:sz w:val="26"/>
          <w:szCs w:val="26"/>
        </w:rPr>
      </w:pPr>
    </w:p>
    <w:p w:rsidR="003557E9" w:rsidRDefault="003557E9" w:rsidP="003557E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C324EB">
        <w:rPr>
          <w:rFonts w:cs="Calibri"/>
          <w:b/>
          <w:sz w:val="26"/>
          <w:szCs w:val="26"/>
        </w:rPr>
        <w:t xml:space="preserve">2.7. </w:t>
      </w:r>
      <w:r w:rsidRPr="00C324EB">
        <w:rPr>
          <w:b/>
          <w:sz w:val="26"/>
          <w:szCs w:val="26"/>
          <w:lang w:eastAsia="ar-SA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  <w:sz w:val="26"/>
          <w:szCs w:val="26"/>
          <w:lang w:eastAsia="ar-SA"/>
        </w:rPr>
        <w:t>м</w:t>
      </w:r>
      <w:r w:rsidRPr="00C324EB">
        <w:rPr>
          <w:b/>
          <w:sz w:val="26"/>
          <w:szCs w:val="26"/>
          <w:lang w:eastAsia="ar-SA"/>
        </w:rPr>
        <w:t>униципальной услуги</w:t>
      </w:r>
      <w:r>
        <w:rPr>
          <w:b/>
          <w:sz w:val="26"/>
          <w:szCs w:val="26"/>
          <w:lang w:eastAsia="ar-SA"/>
        </w:rPr>
        <w:t>:</w:t>
      </w:r>
    </w:p>
    <w:p w:rsidR="003557E9" w:rsidRPr="007D0ECD" w:rsidRDefault="003557E9" w:rsidP="003557E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7D0ECD">
        <w:rPr>
          <w:rFonts w:cs="Calibri"/>
          <w:sz w:val="26"/>
          <w:szCs w:val="26"/>
        </w:rPr>
        <w:lastRenderedPageBreak/>
        <w:t>- в заявлении не указаны фамилия, имя, отчество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63119F" w:rsidRPr="00D63DDD" w:rsidRDefault="0063119F" w:rsidP="00D63DD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DDD">
        <w:rPr>
          <w:rFonts w:ascii="Times New Roman" w:hAnsi="Times New Roman" w:cs="Times New Roman"/>
          <w:sz w:val="26"/>
          <w:szCs w:val="26"/>
        </w:rPr>
        <w:t>- в документах имеются подчистки или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позволяющие однозн</w:t>
      </w:r>
      <w:r w:rsidR="00D63DDD" w:rsidRPr="00D63DDD">
        <w:rPr>
          <w:rFonts w:ascii="Times New Roman" w:hAnsi="Times New Roman" w:cs="Times New Roman"/>
          <w:sz w:val="26"/>
          <w:szCs w:val="26"/>
        </w:rPr>
        <w:t>ачно истолковать их содержание;</w:t>
      </w:r>
    </w:p>
    <w:p w:rsidR="003557E9" w:rsidRPr="00D63DDD" w:rsidRDefault="003557E9" w:rsidP="003557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3DDD">
        <w:rPr>
          <w:sz w:val="26"/>
          <w:szCs w:val="26"/>
        </w:rPr>
        <w:t>- текст письменного заявления не поддается прочтению.</w:t>
      </w:r>
    </w:p>
    <w:p w:rsidR="003557E9" w:rsidRPr="00D63DDD" w:rsidRDefault="003557E9" w:rsidP="00FD66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7E9" w:rsidRDefault="003557E9" w:rsidP="003557E9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FE09D7">
        <w:rPr>
          <w:b/>
          <w:sz w:val="26"/>
          <w:szCs w:val="26"/>
          <w:lang w:eastAsia="ar-SA"/>
        </w:rPr>
        <w:t>2.8. Исчерпывающий перечень оснований для отказа в предоставлении муниципальной услуги</w:t>
      </w:r>
      <w:r>
        <w:rPr>
          <w:lang w:eastAsia="ar-SA"/>
        </w:rPr>
        <w:t>:</w:t>
      </w:r>
    </w:p>
    <w:p w:rsidR="0063119F" w:rsidRDefault="0063119F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97ED2">
        <w:rPr>
          <w:sz w:val="26"/>
          <w:szCs w:val="26"/>
        </w:rPr>
        <w:t>- обращени</w:t>
      </w:r>
      <w:r w:rsidR="00EA399A">
        <w:rPr>
          <w:sz w:val="26"/>
          <w:szCs w:val="26"/>
        </w:rPr>
        <w:t>е</w:t>
      </w:r>
      <w:r w:rsidRPr="00797ED2">
        <w:rPr>
          <w:sz w:val="26"/>
          <w:szCs w:val="26"/>
        </w:rPr>
        <w:t xml:space="preserve"> н</w:t>
      </w:r>
      <w:r>
        <w:rPr>
          <w:sz w:val="26"/>
          <w:szCs w:val="26"/>
        </w:rPr>
        <w:t>еправомочного лица;</w:t>
      </w:r>
    </w:p>
    <w:p w:rsidR="00AD4D1D" w:rsidRDefault="0063119F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97ED2">
        <w:rPr>
          <w:sz w:val="26"/>
          <w:szCs w:val="26"/>
        </w:rPr>
        <w:t>- отсутстви</w:t>
      </w:r>
      <w:r w:rsidR="00EA399A">
        <w:rPr>
          <w:sz w:val="26"/>
          <w:szCs w:val="26"/>
        </w:rPr>
        <w:t>е</w:t>
      </w:r>
      <w:r w:rsidRPr="00797ED2">
        <w:rPr>
          <w:sz w:val="26"/>
          <w:szCs w:val="26"/>
        </w:rPr>
        <w:t xml:space="preserve"> или предоставлени</w:t>
      </w:r>
      <w:r w:rsidR="00EA399A">
        <w:rPr>
          <w:sz w:val="26"/>
          <w:szCs w:val="26"/>
        </w:rPr>
        <w:t>е</w:t>
      </w:r>
      <w:r w:rsidRPr="00797ED2">
        <w:rPr>
          <w:sz w:val="26"/>
          <w:szCs w:val="26"/>
        </w:rPr>
        <w:t xml:space="preserve"> неполного перечн</w:t>
      </w:r>
      <w:r>
        <w:rPr>
          <w:sz w:val="26"/>
          <w:szCs w:val="26"/>
        </w:rPr>
        <w:t>я документов</w:t>
      </w:r>
      <w:r w:rsidR="00AD4D1D">
        <w:rPr>
          <w:sz w:val="26"/>
          <w:szCs w:val="26"/>
        </w:rPr>
        <w:t>;</w:t>
      </w:r>
    </w:p>
    <w:p w:rsidR="00230036" w:rsidRDefault="0063119F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7ED2">
        <w:rPr>
          <w:sz w:val="26"/>
          <w:szCs w:val="26"/>
        </w:rPr>
        <w:t>- несоответстви</w:t>
      </w:r>
      <w:r w:rsidR="00AD4D1D">
        <w:rPr>
          <w:sz w:val="26"/>
          <w:szCs w:val="26"/>
        </w:rPr>
        <w:t>е</w:t>
      </w:r>
      <w:r w:rsidRPr="00797ED2">
        <w:rPr>
          <w:sz w:val="26"/>
          <w:szCs w:val="26"/>
        </w:rPr>
        <w:t xml:space="preserve"> представленных документов по форме и (или) содержанию норма</w:t>
      </w:r>
      <w:r w:rsidR="00230036">
        <w:rPr>
          <w:sz w:val="26"/>
          <w:szCs w:val="26"/>
        </w:rPr>
        <w:t>м действующего законодательства;</w:t>
      </w:r>
    </w:p>
    <w:p w:rsidR="0063119F" w:rsidRPr="00797ED2" w:rsidRDefault="00230036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свободного от прав третьих лиц муниципального жилого помещения</w:t>
      </w:r>
      <w:r w:rsidR="00EA399A">
        <w:rPr>
          <w:sz w:val="26"/>
          <w:szCs w:val="26"/>
        </w:rPr>
        <w:t>.</w:t>
      </w:r>
      <w:r w:rsidR="0063119F" w:rsidRPr="00797ED2">
        <w:rPr>
          <w:sz w:val="26"/>
          <w:szCs w:val="26"/>
        </w:rPr>
        <w:t xml:space="preserve"> </w:t>
      </w:r>
    </w:p>
    <w:p w:rsidR="00540C88" w:rsidRDefault="00540C88" w:rsidP="00AD4D1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B94ACD" w:rsidRDefault="00B94ACD" w:rsidP="00B94AC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1A2AA8">
        <w:rPr>
          <w:b/>
          <w:sz w:val="26"/>
          <w:szCs w:val="26"/>
          <w:lang w:eastAsia="ar-SA"/>
        </w:rPr>
        <w:t xml:space="preserve">2.9. Размер платы, взимаемой с Заявителя при предоставлении </w:t>
      </w:r>
      <w:r>
        <w:rPr>
          <w:b/>
          <w:sz w:val="26"/>
          <w:szCs w:val="26"/>
          <w:lang w:eastAsia="ar-SA"/>
        </w:rPr>
        <w:t>м</w:t>
      </w:r>
      <w:r w:rsidRPr="001A2AA8">
        <w:rPr>
          <w:b/>
          <w:sz w:val="26"/>
          <w:szCs w:val="26"/>
          <w:lang w:eastAsia="ar-SA"/>
        </w:rPr>
        <w:t>униципальной услуги, и способ её взимания</w:t>
      </w:r>
      <w:r>
        <w:rPr>
          <w:b/>
          <w:sz w:val="26"/>
          <w:szCs w:val="26"/>
          <w:lang w:eastAsia="ar-SA"/>
        </w:rPr>
        <w:t>:</w:t>
      </w:r>
    </w:p>
    <w:p w:rsidR="00B94ACD" w:rsidRDefault="00B94ACD" w:rsidP="00B94ACD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1A2AA8">
        <w:rPr>
          <w:sz w:val="26"/>
          <w:szCs w:val="26"/>
          <w:lang w:eastAsia="ar-SA"/>
        </w:rPr>
        <w:t>- бесплатно.</w:t>
      </w:r>
    </w:p>
    <w:p w:rsidR="00540C88" w:rsidRPr="001A2AA8" w:rsidRDefault="00540C88" w:rsidP="00B94ACD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B94ACD" w:rsidRDefault="00B94ACD" w:rsidP="00B94AC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4A04F8">
        <w:rPr>
          <w:b/>
          <w:sz w:val="26"/>
          <w:szCs w:val="26"/>
          <w:lang w:eastAsia="ar-SA"/>
        </w:rPr>
        <w:t xml:space="preserve">2.10. Максимальный срок ожидания в очереди при подаче запроса о предоставлении </w:t>
      </w:r>
      <w:r>
        <w:rPr>
          <w:b/>
          <w:sz w:val="26"/>
          <w:szCs w:val="26"/>
          <w:lang w:eastAsia="ar-SA"/>
        </w:rPr>
        <w:t>м</w:t>
      </w:r>
      <w:r w:rsidRPr="004A04F8">
        <w:rPr>
          <w:b/>
          <w:sz w:val="26"/>
          <w:szCs w:val="26"/>
          <w:lang w:eastAsia="ar-SA"/>
        </w:rPr>
        <w:t>униципальной услуги и при получении результата предоставления муниципальной услуги:</w:t>
      </w:r>
    </w:p>
    <w:p w:rsidR="00B94ACD" w:rsidRPr="00561040" w:rsidRDefault="00B94ACD" w:rsidP="00B94ACD">
      <w:pPr>
        <w:ind w:firstLine="540"/>
        <w:jc w:val="both"/>
        <w:rPr>
          <w:rFonts w:cs="Calibri"/>
          <w:sz w:val="26"/>
          <w:szCs w:val="26"/>
        </w:rPr>
      </w:pPr>
      <w:r w:rsidRPr="00561040">
        <w:rPr>
          <w:rFonts w:cs="Calibri"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540C88" w:rsidRDefault="00540C88" w:rsidP="00B94ACD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</w:p>
    <w:p w:rsidR="00813963" w:rsidRDefault="00813963" w:rsidP="00813963">
      <w:pPr>
        <w:ind w:firstLine="540"/>
        <w:jc w:val="both"/>
        <w:rPr>
          <w:b/>
          <w:sz w:val="26"/>
          <w:szCs w:val="26"/>
          <w:lang w:eastAsia="ar-SA"/>
        </w:rPr>
      </w:pPr>
      <w:r w:rsidRPr="00C825E2">
        <w:rPr>
          <w:rFonts w:cs="Calibri"/>
          <w:b/>
          <w:sz w:val="26"/>
          <w:szCs w:val="26"/>
        </w:rPr>
        <w:t>2.11.</w:t>
      </w:r>
      <w:r w:rsidRPr="00C825E2">
        <w:rPr>
          <w:b/>
          <w:sz w:val="26"/>
          <w:szCs w:val="26"/>
          <w:lang w:eastAsia="ar-SA"/>
        </w:rPr>
        <w:t xml:space="preserve"> Срок регистрации запроса Заявителя о предоставлении муниципальной услуги</w:t>
      </w:r>
      <w:r>
        <w:rPr>
          <w:b/>
          <w:sz w:val="26"/>
          <w:szCs w:val="26"/>
          <w:lang w:eastAsia="ar-SA"/>
        </w:rPr>
        <w:t>:</w:t>
      </w:r>
    </w:p>
    <w:p w:rsidR="003543E5" w:rsidRDefault="003543E5" w:rsidP="003543E5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61040">
        <w:rPr>
          <w:rFonts w:cs="Calibri"/>
          <w:sz w:val="26"/>
          <w:szCs w:val="26"/>
        </w:rPr>
        <w:t>Срок регистрации запроса заявителя о предоставлении услуги не должен превышать 15 минут</w:t>
      </w:r>
      <w:r>
        <w:rPr>
          <w:rFonts w:cs="Calibri"/>
          <w:sz w:val="26"/>
          <w:szCs w:val="26"/>
        </w:rPr>
        <w:t>.</w:t>
      </w:r>
    </w:p>
    <w:p w:rsidR="00540C88" w:rsidRDefault="00540C88" w:rsidP="00813963">
      <w:pPr>
        <w:ind w:firstLine="540"/>
        <w:jc w:val="both"/>
        <w:rPr>
          <w:sz w:val="26"/>
          <w:szCs w:val="26"/>
          <w:lang w:eastAsia="ar-SA"/>
        </w:rPr>
      </w:pPr>
    </w:p>
    <w:p w:rsidR="00813963" w:rsidRDefault="00813963" w:rsidP="00813963">
      <w:pPr>
        <w:ind w:firstLine="540"/>
        <w:jc w:val="both"/>
        <w:rPr>
          <w:b/>
          <w:sz w:val="26"/>
          <w:szCs w:val="26"/>
          <w:lang w:eastAsia="ar-SA"/>
        </w:rPr>
      </w:pPr>
      <w:r w:rsidRPr="001B7709">
        <w:rPr>
          <w:b/>
          <w:sz w:val="26"/>
          <w:szCs w:val="26"/>
          <w:lang w:eastAsia="ar-SA"/>
        </w:rPr>
        <w:t>2.12.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образами их заполнения и перечнем документов, необходимых для предоставления муниципальной услуги:</w:t>
      </w:r>
    </w:p>
    <w:p w:rsidR="00813963" w:rsidRPr="003D558B" w:rsidRDefault="00813963" w:rsidP="00813963">
      <w:pPr>
        <w:shd w:val="clear" w:color="auto" w:fill="FFFFFF"/>
        <w:tabs>
          <w:tab w:val="left" w:pos="2066"/>
        </w:tabs>
        <w:ind w:left="7" w:firstLine="533"/>
        <w:jc w:val="both"/>
        <w:rPr>
          <w:spacing w:val="7"/>
          <w:sz w:val="26"/>
          <w:szCs w:val="26"/>
        </w:rPr>
      </w:pPr>
      <w:r w:rsidRPr="003D558B">
        <w:rPr>
          <w:spacing w:val="10"/>
          <w:sz w:val="26"/>
          <w:szCs w:val="26"/>
        </w:rPr>
        <w:t xml:space="preserve">Места информирования оборудуются визуальной, </w:t>
      </w:r>
      <w:r w:rsidRPr="003D558B">
        <w:rPr>
          <w:spacing w:val="9"/>
          <w:sz w:val="26"/>
          <w:szCs w:val="26"/>
        </w:rPr>
        <w:t xml:space="preserve">текстовой информацией, размещаемой на информационных стендах. </w:t>
      </w:r>
      <w:r w:rsidRPr="003D558B">
        <w:rPr>
          <w:spacing w:val="7"/>
          <w:sz w:val="26"/>
          <w:szCs w:val="26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813963" w:rsidRPr="003D558B" w:rsidRDefault="00813963" w:rsidP="00813963">
      <w:pPr>
        <w:shd w:val="clear" w:color="auto" w:fill="FFFFFF"/>
        <w:ind w:left="29" w:right="14"/>
        <w:jc w:val="both"/>
        <w:rPr>
          <w:spacing w:val="6"/>
          <w:sz w:val="26"/>
          <w:szCs w:val="26"/>
        </w:rPr>
      </w:pPr>
      <w:r>
        <w:rPr>
          <w:spacing w:val="40"/>
          <w:sz w:val="26"/>
          <w:szCs w:val="26"/>
        </w:rPr>
        <w:t xml:space="preserve">    </w:t>
      </w:r>
      <w:r w:rsidRPr="003D558B">
        <w:rPr>
          <w:spacing w:val="40"/>
          <w:sz w:val="26"/>
          <w:szCs w:val="26"/>
        </w:rPr>
        <w:t xml:space="preserve"> На информационных стендах в помещениях, </w:t>
      </w:r>
      <w:r w:rsidRPr="003D558B">
        <w:rPr>
          <w:spacing w:val="7"/>
          <w:sz w:val="26"/>
          <w:szCs w:val="26"/>
        </w:rPr>
        <w:t xml:space="preserve">предназначенных для приема граждан, размещается следующая </w:t>
      </w:r>
      <w:r w:rsidRPr="003D558B">
        <w:rPr>
          <w:spacing w:val="6"/>
          <w:sz w:val="26"/>
          <w:szCs w:val="26"/>
        </w:rPr>
        <w:t>информация:</w:t>
      </w:r>
    </w:p>
    <w:p w:rsidR="00813963" w:rsidRPr="003D558B" w:rsidRDefault="00813963" w:rsidP="00813963">
      <w:pPr>
        <w:shd w:val="clear" w:color="auto" w:fill="FFFFFF"/>
        <w:tabs>
          <w:tab w:val="left" w:pos="0"/>
        </w:tabs>
        <w:autoSpaceDE w:val="0"/>
        <w:jc w:val="both"/>
        <w:rPr>
          <w:spacing w:val="8"/>
          <w:sz w:val="26"/>
          <w:szCs w:val="26"/>
        </w:rPr>
      </w:pPr>
      <w:r w:rsidRPr="003D558B">
        <w:rPr>
          <w:spacing w:val="8"/>
          <w:sz w:val="26"/>
          <w:szCs w:val="26"/>
        </w:rPr>
        <w:t>- режим работы администрации;</w:t>
      </w:r>
    </w:p>
    <w:p w:rsidR="00813963" w:rsidRPr="003D558B" w:rsidRDefault="00813963" w:rsidP="00813963">
      <w:pPr>
        <w:shd w:val="clear" w:color="auto" w:fill="FFFFFF"/>
        <w:tabs>
          <w:tab w:val="left" w:pos="0"/>
        </w:tabs>
        <w:autoSpaceDE w:val="0"/>
        <w:jc w:val="both"/>
        <w:rPr>
          <w:spacing w:val="8"/>
          <w:sz w:val="26"/>
          <w:szCs w:val="26"/>
        </w:rPr>
      </w:pPr>
      <w:r w:rsidRPr="003D558B">
        <w:rPr>
          <w:spacing w:val="8"/>
          <w:sz w:val="26"/>
          <w:szCs w:val="26"/>
        </w:rPr>
        <w:t>- графики приема граждан специалистами администрации;</w:t>
      </w:r>
    </w:p>
    <w:p w:rsidR="00813963" w:rsidRPr="003D558B" w:rsidRDefault="00813963" w:rsidP="00813963">
      <w:pPr>
        <w:shd w:val="clear" w:color="auto" w:fill="FFFFFF"/>
        <w:tabs>
          <w:tab w:val="left" w:pos="1282"/>
        </w:tabs>
        <w:autoSpaceDE w:val="0"/>
        <w:jc w:val="both"/>
        <w:rPr>
          <w:spacing w:val="7"/>
          <w:sz w:val="26"/>
          <w:szCs w:val="26"/>
        </w:rPr>
      </w:pPr>
      <w:r w:rsidRPr="003D558B">
        <w:rPr>
          <w:spacing w:val="7"/>
          <w:sz w:val="26"/>
          <w:szCs w:val="26"/>
        </w:rPr>
        <w:t>- номера телефонов, факсов, адреса электронной почты администрации;</w:t>
      </w:r>
    </w:p>
    <w:p w:rsidR="00813963" w:rsidRPr="003D558B" w:rsidRDefault="00813963" w:rsidP="00813963">
      <w:pPr>
        <w:shd w:val="clear" w:color="auto" w:fill="FFFFFF"/>
        <w:tabs>
          <w:tab w:val="left" w:pos="1282"/>
        </w:tabs>
        <w:autoSpaceDE w:val="0"/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 текст административного регламента;</w:t>
      </w:r>
    </w:p>
    <w:p w:rsidR="00813963" w:rsidRPr="003D558B" w:rsidRDefault="00813963" w:rsidP="00813963">
      <w:pPr>
        <w:shd w:val="clear" w:color="auto" w:fill="FFFFFF"/>
        <w:tabs>
          <w:tab w:val="left" w:pos="1282"/>
        </w:tabs>
        <w:autoSpaceDE w:val="0"/>
        <w:ind w:left="22"/>
        <w:jc w:val="both"/>
        <w:rPr>
          <w:sz w:val="26"/>
          <w:szCs w:val="26"/>
        </w:rPr>
      </w:pPr>
      <w:r w:rsidRPr="003D558B">
        <w:rPr>
          <w:spacing w:val="6"/>
          <w:sz w:val="26"/>
          <w:szCs w:val="26"/>
        </w:rPr>
        <w:lastRenderedPageBreak/>
        <w:t xml:space="preserve">- перечень документов, необходимых для </w:t>
      </w:r>
      <w:r w:rsidRPr="003D558B">
        <w:rPr>
          <w:sz w:val="26"/>
          <w:szCs w:val="26"/>
        </w:rPr>
        <w:t>предоставления муниципальной услуги</w:t>
      </w:r>
      <w:r w:rsidRPr="003D558B">
        <w:rPr>
          <w:spacing w:val="6"/>
          <w:sz w:val="26"/>
          <w:szCs w:val="26"/>
        </w:rPr>
        <w:t>,</w:t>
      </w:r>
      <w:r w:rsidRPr="003D558B">
        <w:rPr>
          <w:sz w:val="26"/>
          <w:szCs w:val="26"/>
        </w:rPr>
        <w:t xml:space="preserve"> требования, предъявляемые к этим документам; </w:t>
      </w:r>
    </w:p>
    <w:p w:rsidR="00813963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основания для отказа или приостановления предоставления муниципальной услуги;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информирования о ходе предоставления муниципальной услуги;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получения консультаций;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 обжалования  решений,  действий  (бездействий)</w:t>
      </w:r>
      <w:r>
        <w:rPr>
          <w:sz w:val="26"/>
          <w:szCs w:val="26"/>
        </w:rPr>
        <w:t xml:space="preserve"> </w:t>
      </w:r>
      <w:r w:rsidRPr="003D558B">
        <w:rPr>
          <w:sz w:val="26"/>
          <w:szCs w:val="26"/>
        </w:rPr>
        <w:t>должностных лиц, предоставляющих муниципальную услугу.</w:t>
      </w:r>
    </w:p>
    <w:p w:rsidR="00813963" w:rsidRPr="003D558B" w:rsidRDefault="00813963" w:rsidP="00813963">
      <w:pPr>
        <w:ind w:firstLine="533"/>
        <w:jc w:val="both"/>
        <w:rPr>
          <w:spacing w:val="6"/>
          <w:sz w:val="26"/>
          <w:szCs w:val="26"/>
        </w:rPr>
      </w:pPr>
      <w:r w:rsidRPr="003D558B">
        <w:rPr>
          <w:sz w:val="26"/>
          <w:szCs w:val="26"/>
        </w:rPr>
        <w:t xml:space="preserve"> </w:t>
      </w:r>
      <w:r w:rsidRPr="003D558B">
        <w:rPr>
          <w:spacing w:val="6"/>
          <w:sz w:val="26"/>
          <w:szCs w:val="26"/>
        </w:rPr>
        <w:t>Место для ожидания оборудуется:</w:t>
      </w:r>
    </w:p>
    <w:p w:rsidR="00813963" w:rsidRPr="003D558B" w:rsidRDefault="00813963" w:rsidP="00813963">
      <w:pPr>
        <w:shd w:val="clear" w:color="auto" w:fill="FFFFFF"/>
        <w:jc w:val="both"/>
        <w:rPr>
          <w:spacing w:val="7"/>
          <w:sz w:val="26"/>
          <w:szCs w:val="26"/>
        </w:rPr>
      </w:pPr>
      <w:r>
        <w:rPr>
          <w:spacing w:val="7"/>
          <w:sz w:val="26"/>
          <w:szCs w:val="26"/>
        </w:rPr>
        <w:t xml:space="preserve"> </w:t>
      </w:r>
      <w:r w:rsidRPr="003D558B">
        <w:rPr>
          <w:spacing w:val="7"/>
          <w:sz w:val="26"/>
          <w:szCs w:val="26"/>
        </w:rPr>
        <w:t>-  противопожарной системой и средствами пожаротушения;</w:t>
      </w:r>
    </w:p>
    <w:p w:rsidR="00813963" w:rsidRPr="003D558B" w:rsidRDefault="00813963" w:rsidP="00813963">
      <w:pPr>
        <w:shd w:val="clear" w:color="auto" w:fill="FFFFFF"/>
        <w:ind w:right="14"/>
        <w:jc w:val="both"/>
        <w:rPr>
          <w:spacing w:val="4"/>
          <w:sz w:val="26"/>
          <w:szCs w:val="26"/>
        </w:rPr>
      </w:pPr>
      <w:r w:rsidRPr="003D558B">
        <w:rPr>
          <w:spacing w:val="17"/>
          <w:sz w:val="26"/>
          <w:szCs w:val="26"/>
        </w:rPr>
        <w:t xml:space="preserve">-  системой оповещения о возникновении чрезвычайной </w:t>
      </w:r>
      <w:r w:rsidRPr="003D558B">
        <w:rPr>
          <w:spacing w:val="4"/>
          <w:sz w:val="26"/>
          <w:szCs w:val="26"/>
        </w:rPr>
        <w:t>ситуации.</w:t>
      </w:r>
    </w:p>
    <w:p w:rsidR="00813963" w:rsidRPr="003D558B" w:rsidRDefault="00813963" w:rsidP="00813963">
      <w:pPr>
        <w:shd w:val="clear" w:color="auto" w:fill="FFFFFF"/>
        <w:ind w:left="14" w:firstLine="533"/>
        <w:jc w:val="both"/>
        <w:rPr>
          <w:spacing w:val="7"/>
          <w:sz w:val="26"/>
          <w:szCs w:val="26"/>
        </w:rPr>
      </w:pPr>
      <w:r w:rsidRPr="003D558B">
        <w:rPr>
          <w:spacing w:val="7"/>
          <w:sz w:val="26"/>
          <w:szCs w:val="26"/>
        </w:rPr>
        <w:t xml:space="preserve">Место ожидания должно соответствовать комфортным </w:t>
      </w:r>
      <w:r w:rsidRPr="003D558B">
        <w:rPr>
          <w:spacing w:val="13"/>
          <w:sz w:val="26"/>
          <w:szCs w:val="26"/>
        </w:rPr>
        <w:t>условиям для граждан и</w:t>
      </w:r>
      <w:r w:rsidRPr="003D558B">
        <w:rPr>
          <w:spacing w:val="7"/>
          <w:sz w:val="26"/>
          <w:szCs w:val="26"/>
        </w:rPr>
        <w:t xml:space="preserve"> для написания и размещения документов и заявлений,</w:t>
      </w:r>
      <w:r w:rsidRPr="003D558B">
        <w:rPr>
          <w:sz w:val="26"/>
          <w:szCs w:val="26"/>
        </w:rPr>
        <w:t xml:space="preserve"> оборудуется необходимой функциональной мебелью.</w:t>
      </w:r>
      <w:r w:rsidRPr="003D558B">
        <w:rPr>
          <w:spacing w:val="13"/>
          <w:sz w:val="26"/>
          <w:szCs w:val="26"/>
        </w:rPr>
        <w:t xml:space="preserve"> Вход и выход из помещений  оборудуются </w:t>
      </w:r>
      <w:r w:rsidRPr="003D558B">
        <w:rPr>
          <w:spacing w:val="7"/>
          <w:sz w:val="26"/>
          <w:szCs w:val="26"/>
        </w:rPr>
        <w:t>соответствующими указателями.</w:t>
      </w:r>
    </w:p>
    <w:p w:rsidR="00813963" w:rsidRPr="003D558B" w:rsidRDefault="00813963" w:rsidP="00813963">
      <w:pPr>
        <w:shd w:val="clear" w:color="auto" w:fill="FFFFFF"/>
        <w:ind w:left="22" w:right="7" w:firstLine="533"/>
        <w:jc w:val="both"/>
        <w:rPr>
          <w:spacing w:val="7"/>
          <w:sz w:val="26"/>
          <w:szCs w:val="26"/>
        </w:rPr>
      </w:pPr>
      <w:r w:rsidRPr="003D558B">
        <w:rPr>
          <w:spacing w:val="8"/>
          <w:sz w:val="26"/>
          <w:szCs w:val="26"/>
        </w:rPr>
        <w:t xml:space="preserve">В местах ожидания должны иметься средства для оказания первой </w:t>
      </w:r>
      <w:r w:rsidRPr="003D558B">
        <w:rPr>
          <w:spacing w:val="7"/>
          <w:sz w:val="26"/>
          <w:szCs w:val="26"/>
        </w:rPr>
        <w:t>помощи и доступные места общего пользования (туалет).</w:t>
      </w:r>
    </w:p>
    <w:p w:rsidR="00813963" w:rsidRPr="003D558B" w:rsidRDefault="00813963" w:rsidP="00813963">
      <w:pPr>
        <w:shd w:val="clear" w:color="auto" w:fill="FFFFFF"/>
        <w:ind w:left="14" w:right="29" w:firstLine="533"/>
        <w:jc w:val="both"/>
        <w:rPr>
          <w:sz w:val="26"/>
          <w:szCs w:val="26"/>
        </w:rPr>
      </w:pPr>
      <w:r w:rsidRPr="003D558B">
        <w:rPr>
          <w:spacing w:val="7"/>
          <w:sz w:val="26"/>
          <w:szCs w:val="26"/>
        </w:rPr>
        <w:t xml:space="preserve"> </w:t>
      </w:r>
      <w:r w:rsidRPr="003D558B">
        <w:rPr>
          <w:spacing w:val="6"/>
          <w:sz w:val="26"/>
          <w:szCs w:val="26"/>
        </w:rPr>
        <w:t>Место для приема гражданина,</w:t>
      </w:r>
      <w:r w:rsidRPr="003D558B">
        <w:rPr>
          <w:spacing w:val="7"/>
          <w:sz w:val="26"/>
          <w:szCs w:val="26"/>
        </w:rPr>
        <w:t xml:space="preserve"> для написания и размещения документов и заявлений</w:t>
      </w:r>
      <w:r w:rsidRPr="003D558B">
        <w:rPr>
          <w:sz w:val="26"/>
          <w:szCs w:val="26"/>
        </w:rPr>
        <w:t xml:space="preserve"> оборудуется необходимой функциональной мебелью и телефонной связью.</w:t>
      </w:r>
      <w:r w:rsidRPr="003D558B">
        <w:rPr>
          <w:spacing w:val="6"/>
          <w:sz w:val="26"/>
          <w:szCs w:val="26"/>
        </w:rPr>
        <w:t xml:space="preserve"> </w:t>
      </w:r>
      <w:r w:rsidRPr="003D558B">
        <w:rPr>
          <w:sz w:val="26"/>
          <w:szCs w:val="26"/>
        </w:rPr>
        <w:t>В помещениях для предоставления муниципальной услуги  предусматривается оборудование мест для размещения, в случае необходимости, верхней одежды посетителей. Рабочее место специалиста, ответственного за предоставление муниципальной услуги, оборудуется компьютером и оргтехникой.</w:t>
      </w:r>
    </w:p>
    <w:p w:rsidR="00813963" w:rsidRDefault="00813963" w:rsidP="00813963">
      <w:pPr>
        <w:autoSpaceDE w:val="0"/>
        <w:autoSpaceDN w:val="0"/>
        <w:adjustRightInd w:val="0"/>
        <w:ind w:firstLine="533"/>
        <w:jc w:val="both"/>
        <w:rPr>
          <w:rFonts w:cs="Calibri"/>
          <w:sz w:val="26"/>
          <w:szCs w:val="26"/>
        </w:rPr>
      </w:pPr>
      <w:r w:rsidRPr="003D558B">
        <w:rPr>
          <w:rFonts w:cs="Calibri"/>
          <w:sz w:val="26"/>
          <w:szCs w:val="26"/>
        </w:rPr>
        <w:t xml:space="preserve">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нормами. Места предоставления услуги должны быть специально оборудованы для доступа инвалидов и </w:t>
      </w:r>
      <w:proofErr w:type="spellStart"/>
      <w:r w:rsidRPr="003D558B">
        <w:rPr>
          <w:rFonts w:cs="Calibri"/>
          <w:sz w:val="26"/>
          <w:szCs w:val="26"/>
        </w:rPr>
        <w:t>маломобильных</w:t>
      </w:r>
      <w:proofErr w:type="spellEnd"/>
      <w:r w:rsidRPr="003D558B">
        <w:rPr>
          <w:rFonts w:cs="Calibri"/>
          <w:sz w:val="26"/>
          <w:szCs w:val="26"/>
        </w:rPr>
        <w:t xml:space="preserve"> групп населения.</w:t>
      </w:r>
    </w:p>
    <w:p w:rsidR="002F61FC" w:rsidRDefault="002F61FC" w:rsidP="00813963">
      <w:pPr>
        <w:autoSpaceDE w:val="0"/>
        <w:autoSpaceDN w:val="0"/>
        <w:adjustRightInd w:val="0"/>
        <w:ind w:firstLine="533"/>
        <w:jc w:val="both"/>
        <w:rPr>
          <w:rFonts w:cs="Calibri"/>
          <w:b/>
          <w:sz w:val="26"/>
          <w:szCs w:val="26"/>
        </w:rPr>
      </w:pPr>
    </w:p>
    <w:p w:rsidR="004A394D" w:rsidRPr="004A394D" w:rsidRDefault="004A394D" w:rsidP="00813963">
      <w:pPr>
        <w:autoSpaceDE w:val="0"/>
        <w:autoSpaceDN w:val="0"/>
        <w:adjustRightInd w:val="0"/>
        <w:ind w:firstLine="533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2.12.1. </w:t>
      </w:r>
      <w:r w:rsidRPr="004A394D">
        <w:rPr>
          <w:rFonts w:cs="Calibri"/>
          <w:b/>
          <w:sz w:val="26"/>
          <w:szCs w:val="26"/>
        </w:rPr>
        <w:t>Требования к обеспечению доступности услуги для инвалидов</w:t>
      </w:r>
    </w:p>
    <w:p w:rsidR="004A394D" w:rsidRPr="004A394D" w:rsidRDefault="004A394D" w:rsidP="004A39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A394D">
        <w:rPr>
          <w:sz w:val="26"/>
          <w:szCs w:val="26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A394D" w:rsidRPr="004A394D" w:rsidRDefault="004A394D" w:rsidP="004A39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A394D">
        <w:rPr>
          <w:sz w:val="26"/>
          <w:szCs w:val="26"/>
        </w:rPr>
        <w:t>Зал ожидания и места для заполнения запросов о предоставлении муниципальной услуги и информационные стенды для инвалидов должны располагаться на 1-м этаже здания, в котором оказывается муниципальная услуга,  должны быть доступны для инвалидов, использующих для передвижения кресла-коляски, и оборудованы мебелью с учетом возможности беспрепятственного подъезда и поворота кресел-колясок.</w:t>
      </w:r>
    </w:p>
    <w:p w:rsidR="004A394D" w:rsidRPr="004A394D" w:rsidRDefault="004A394D" w:rsidP="004A39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A394D">
        <w:rPr>
          <w:sz w:val="26"/>
          <w:szCs w:val="26"/>
        </w:rPr>
        <w:t xml:space="preserve">Помещения, в которых предоставляется услуга, должны быть оборудованы пандусом с поручнями и (или) иметь кнопку для вызова специалиста администрации, осуществляющего сопровождение инвалида по помещению к месту оказания услуги и к выходу из помещения. Специалист администрации, сопровождающий инвалида, имеющего стойкие расстройства функции зрения и самостоятельного передвижения, осуществляет вызов специалиста администрации, ответственного за оказание услуги, для принятия заявления и документов на </w:t>
      </w:r>
      <w:r w:rsidRPr="004A394D">
        <w:rPr>
          <w:sz w:val="26"/>
          <w:szCs w:val="26"/>
        </w:rPr>
        <w:lastRenderedPageBreak/>
        <w:t>предоставление услуги и (или) информирования об услуге.</w:t>
      </w:r>
    </w:p>
    <w:p w:rsidR="004A394D" w:rsidRDefault="004A394D" w:rsidP="00813963">
      <w:pPr>
        <w:autoSpaceDE w:val="0"/>
        <w:autoSpaceDN w:val="0"/>
        <w:adjustRightInd w:val="0"/>
        <w:ind w:firstLine="533"/>
        <w:jc w:val="both"/>
        <w:rPr>
          <w:rFonts w:cs="Calibri"/>
          <w:sz w:val="26"/>
          <w:szCs w:val="26"/>
        </w:rPr>
      </w:pPr>
    </w:p>
    <w:p w:rsidR="00813963" w:rsidRPr="00A625AA" w:rsidRDefault="00813963" w:rsidP="00813963">
      <w:pPr>
        <w:ind w:firstLine="540"/>
        <w:jc w:val="both"/>
        <w:rPr>
          <w:b/>
          <w:sz w:val="26"/>
          <w:szCs w:val="26"/>
        </w:rPr>
      </w:pPr>
      <w:r w:rsidRPr="00A625AA">
        <w:rPr>
          <w:b/>
          <w:sz w:val="26"/>
          <w:szCs w:val="26"/>
        </w:rPr>
        <w:t xml:space="preserve">2.13. </w:t>
      </w:r>
      <w:r w:rsidRPr="00A625AA">
        <w:rPr>
          <w:b/>
          <w:sz w:val="26"/>
          <w:szCs w:val="26"/>
          <w:lang w:eastAsia="ar-SA"/>
        </w:rPr>
        <w:t>Показатели доступности и качества муниципальных услуг: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A13C62">
        <w:rPr>
          <w:rFonts w:ascii="Times New Roman" w:hAnsi="Times New Roman"/>
          <w:sz w:val="26"/>
          <w:szCs w:val="26"/>
          <w:u w:val="single"/>
        </w:rPr>
        <w:t>Показателями доступности предоставления муниципальной услуги являются:</w:t>
      </w:r>
    </w:p>
    <w:p w:rsidR="00813963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простота и ясность изложения информационных материалов;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доступность лица, предоставляющего муниципальную услугу;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A13C62">
        <w:rPr>
          <w:rFonts w:ascii="Times New Roman" w:hAnsi="Times New Roman"/>
          <w:sz w:val="26"/>
          <w:szCs w:val="26"/>
        </w:rPr>
        <w:t>ультура обслуживания заявителей;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точность исполнения муниципальной услуги.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13C62">
        <w:rPr>
          <w:rFonts w:ascii="Times New Roman" w:hAnsi="Times New Roman"/>
          <w:sz w:val="26"/>
          <w:szCs w:val="26"/>
          <w:u w:val="single"/>
        </w:rPr>
        <w:t>Показателем качества предоставления муниципальной услуги является</w:t>
      </w:r>
      <w:r w:rsidRPr="00A13C62">
        <w:rPr>
          <w:rFonts w:ascii="Times New Roman" w:hAnsi="Times New Roman"/>
          <w:sz w:val="26"/>
          <w:szCs w:val="26"/>
        </w:rPr>
        <w:t>: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13C62">
        <w:rPr>
          <w:rFonts w:ascii="Times New Roman" w:hAnsi="Times New Roman"/>
          <w:sz w:val="26"/>
          <w:szCs w:val="26"/>
        </w:rPr>
        <w:t xml:space="preserve">удовлетворенность заявителей, выражающаяся в  отсутствии жалоб заявителей </w:t>
      </w:r>
      <w:proofErr w:type="gramStart"/>
      <w:r w:rsidRPr="00A13C62">
        <w:rPr>
          <w:rFonts w:ascii="Times New Roman" w:hAnsi="Times New Roman"/>
          <w:sz w:val="26"/>
          <w:szCs w:val="26"/>
        </w:rPr>
        <w:t>на</w:t>
      </w:r>
      <w:proofErr w:type="gramEnd"/>
      <w:r w:rsidRPr="00A13C62">
        <w:rPr>
          <w:rFonts w:ascii="Times New Roman" w:hAnsi="Times New Roman"/>
          <w:sz w:val="26"/>
          <w:szCs w:val="26"/>
        </w:rPr>
        <w:t>: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нарушение сроков предоставления услуги;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некомпетентность и неисполнительность специалистов;</w:t>
      </w:r>
    </w:p>
    <w:p w:rsidR="0035719D" w:rsidRDefault="00813963" w:rsidP="0035719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некачественную подготовку документов;</w:t>
      </w:r>
    </w:p>
    <w:p w:rsidR="00813963" w:rsidRPr="00A13C62" w:rsidRDefault="00813963" w:rsidP="0035719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безосновательный отказ в приеме документов и в предоставлении муниципальной услуги;</w:t>
      </w:r>
    </w:p>
    <w:p w:rsidR="00813963" w:rsidRDefault="00813963" w:rsidP="003571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3C62">
        <w:rPr>
          <w:sz w:val="26"/>
          <w:szCs w:val="26"/>
        </w:rPr>
        <w:t>иные нарушения прав и законных интересов граждан и юридических лиц</w:t>
      </w:r>
      <w:r>
        <w:rPr>
          <w:sz w:val="26"/>
          <w:szCs w:val="26"/>
        </w:rPr>
        <w:t>.</w:t>
      </w:r>
    </w:p>
    <w:p w:rsidR="00540C88" w:rsidRDefault="00540C88" w:rsidP="003571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963" w:rsidRDefault="00813963" w:rsidP="0081396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9F5863">
        <w:rPr>
          <w:b/>
          <w:sz w:val="26"/>
          <w:szCs w:val="26"/>
          <w:lang w:eastAsia="ar-SA"/>
        </w:rPr>
        <w:t>2.14. Требования, учитывающие особенности предоставления муниципальн</w:t>
      </w:r>
      <w:r>
        <w:rPr>
          <w:b/>
          <w:sz w:val="26"/>
          <w:szCs w:val="26"/>
          <w:lang w:eastAsia="ar-SA"/>
        </w:rPr>
        <w:t>ой  услуги  в электронной форме:</w:t>
      </w:r>
    </w:p>
    <w:p w:rsidR="00813963" w:rsidRPr="008E3BD5" w:rsidRDefault="00813963" w:rsidP="0035719D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- предоставление в установленном порядке информации заявителем и обеспечение доступа заявителей к сведениям о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услуге;</w:t>
      </w:r>
    </w:p>
    <w:p w:rsidR="00813963" w:rsidRPr="008E3BD5" w:rsidRDefault="00813963" w:rsidP="0035719D">
      <w:pPr>
        <w:widowControl w:val="0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8E3BD5">
        <w:rPr>
          <w:sz w:val="26"/>
          <w:szCs w:val="26"/>
          <w:lang w:eastAsia="ar-SA"/>
        </w:rPr>
        <w:t xml:space="preserve">подача заявителем заявления и иных документов, необходимых для предоставления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 xml:space="preserve">униципальной услуги, и прием таких запроса и документов с использованием единого портала государственных и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униципальных услуг;</w:t>
      </w:r>
    </w:p>
    <w:p w:rsidR="00813963" w:rsidRPr="008E3BD5" w:rsidRDefault="00813963" w:rsidP="00813963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-получение заявителем сведений о ходе выполнения запроса о предоставлении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услуги;</w:t>
      </w:r>
    </w:p>
    <w:p w:rsidR="00813963" w:rsidRDefault="0035719D" w:rsidP="00813963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="00813963" w:rsidRPr="008E3BD5">
        <w:rPr>
          <w:sz w:val="26"/>
          <w:szCs w:val="26"/>
          <w:lang w:eastAsia="ar-SA"/>
        </w:rPr>
        <w:t xml:space="preserve">- получение заявителем результата предоставления </w:t>
      </w:r>
      <w:r w:rsidR="00813963">
        <w:rPr>
          <w:sz w:val="26"/>
          <w:szCs w:val="26"/>
          <w:lang w:eastAsia="ar-SA"/>
        </w:rPr>
        <w:t>м</w:t>
      </w:r>
      <w:r w:rsidR="00813963" w:rsidRPr="008E3BD5">
        <w:rPr>
          <w:sz w:val="26"/>
          <w:szCs w:val="26"/>
          <w:lang w:eastAsia="ar-SA"/>
        </w:rPr>
        <w:t>униципальной услуги, если иное не установлено федеральным законом</w:t>
      </w:r>
      <w:r w:rsidR="00813963">
        <w:rPr>
          <w:sz w:val="26"/>
          <w:szCs w:val="26"/>
          <w:lang w:eastAsia="ar-SA"/>
        </w:rPr>
        <w:t>.</w:t>
      </w:r>
    </w:p>
    <w:p w:rsidR="00813963" w:rsidRDefault="00813963" w:rsidP="008139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0690" w:rsidRPr="002A3770" w:rsidRDefault="003A0690" w:rsidP="008139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13963" w:rsidRPr="00FB7A0A" w:rsidRDefault="00813963" w:rsidP="00813963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FB7A0A">
        <w:rPr>
          <w:b/>
          <w:sz w:val="26"/>
          <w:szCs w:val="26"/>
          <w:lang w:eastAsia="ar-SA"/>
        </w:rPr>
        <w:t>3.</w:t>
      </w:r>
      <w:r w:rsidRPr="00FB7A0A">
        <w:rPr>
          <w:rFonts w:cs="Calibri"/>
          <w:b/>
          <w:sz w:val="26"/>
          <w:szCs w:val="26"/>
        </w:rPr>
        <w:t xml:space="preserve"> СОСТАВ, ПОСЛЕДОВАТЕЛЬНОСТЬ И СРОКИ ВЫПОЛНЕНИЯ</w:t>
      </w:r>
    </w:p>
    <w:p w:rsidR="00813963" w:rsidRPr="00FB7A0A" w:rsidRDefault="00813963" w:rsidP="00813963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FB7A0A">
        <w:rPr>
          <w:rFonts w:cs="Calibri"/>
          <w:b/>
          <w:sz w:val="26"/>
          <w:szCs w:val="26"/>
        </w:rPr>
        <w:t>АДМИНИСТРАТИВНЫХ ПРОЦЕДУР, ТРЕБОВАНИЯ К ПОРЯДКУ</w:t>
      </w:r>
    </w:p>
    <w:p w:rsidR="00813963" w:rsidRPr="00FB7A0A" w:rsidRDefault="00813963" w:rsidP="00813963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FB7A0A">
        <w:rPr>
          <w:rFonts w:cs="Calibri"/>
          <w:b/>
          <w:sz w:val="26"/>
          <w:szCs w:val="26"/>
        </w:rPr>
        <w:t>ИХ ВЫПОЛНЕНИЯ, В ТОМ ЧИСЛЕ ОСОБЕННОСТИ ВЫПОЛНЕНИЯ</w:t>
      </w:r>
    </w:p>
    <w:p w:rsidR="00813963" w:rsidRPr="00FB7A0A" w:rsidRDefault="00813963" w:rsidP="00813963">
      <w:pPr>
        <w:suppressAutoHyphens/>
        <w:spacing w:line="245" w:lineRule="auto"/>
        <w:jc w:val="center"/>
        <w:rPr>
          <w:b/>
          <w:sz w:val="26"/>
          <w:szCs w:val="26"/>
          <w:lang w:eastAsia="ar-SA"/>
        </w:rPr>
      </w:pPr>
      <w:r w:rsidRPr="00FB7A0A">
        <w:rPr>
          <w:rFonts w:cs="Calibri"/>
          <w:b/>
          <w:sz w:val="26"/>
          <w:szCs w:val="26"/>
        </w:rPr>
        <w:t>АДМИНИСТРАТИВНЫХ ПРОЦЕДУР В ЭЛЕКТРОННОЙ ФОРМЕ</w:t>
      </w:r>
      <w:r w:rsidRPr="00FB7A0A">
        <w:rPr>
          <w:b/>
          <w:sz w:val="26"/>
          <w:szCs w:val="26"/>
          <w:lang w:eastAsia="ar-SA"/>
        </w:rPr>
        <w:t xml:space="preserve"> </w:t>
      </w:r>
    </w:p>
    <w:p w:rsidR="00813963" w:rsidRPr="002A3770" w:rsidRDefault="00813963" w:rsidP="0081396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</w:p>
    <w:p w:rsidR="00C204E4" w:rsidRDefault="00C204E4" w:rsidP="003A0690">
      <w:pPr>
        <w:pStyle w:val="ConsPlusNormal"/>
        <w:suppressAutoHyphens/>
        <w:ind w:firstLine="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B1206B" w:rsidRPr="004B5A93" w:rsidRDefault="003A0690" w:rsidP="00B120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A93">
        <w:rPr>
          <w:rFonts w:ascii="Times New Roman" w:hAnsi="Times New Roman" w:cs="Times New Roman"/>
          <w:sz w:val="26"/>
          <w:szCs w:val="26"/>
        </w:rPr>
        <w:t>1.</w:t>
      </w:r>
      <w:r w:rsidR="00CD022D">
        <w:rPr>
          <w:rFonts w:ascii="Times New Roman" w:hAnsi="Times New Roman" w:cs="Times New Roman"/>
          <w:sz w:val="26"/>
          <w:szCs w:val="26"/>
        </w:rPr>
        <w:t xml:space="preserve"> у</w:t>
      </w:r>
      <w:r w:rsidR="00D34A74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CD022D">
        <w:rPr>
          <w:rFonts w:ascii="Times New Roman" w:hAnsi="Times New Roman" w:cs="Times New Roman"/>
          <w:sz w:val="26"/>
          <w:szCs w:val="26"/>
        </w:rPr>
        <w:t>малоимущих граждан согласно очередности постановки на учет в качестве нуждающихся в жилом помещении, предоставляемом по договору социального найма, о появлении в муниципальном жилищном фонде жилого помещения</w:t>
      </w:r>
      <w:r w:rsidR="00B1206B">
        <w:rPr>
          <w:rFonts w:ascii="Times New Roman" w:hAnsi="Times New Roman" w:cs="Times New Roman"/>
          <w:sz w:val="26"/>
          <w:szCs w:val="26"/>
        </w:rPr>
        <w:t>,</w:t>
      </w:r>
      <w:r w:rsidR="00CD022D">
        <w:rPr>
          <w:rFonts w:ascii="Times New Roman" w:hAnsi="Times New Roman" w:cs="Times New Roman"/>
          <w:sz w:val="26"/>
          <w:szCs w:val="26"/>
        </w:rPr>
        <w:t xml:space="preserve"> </w:t>
      </w:r>
      <w:r w:rsidR="00B1206B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лиц, пригодного </w:t>
      </w:r>
      <w:r w:rsidR="00CD022D">
        <w:rPr>
          <w:rFonts w:ascii="Times New Roman" w:hAnsi="Times New Roman" w:cs="Times New Roman"/>
          <w:sz w:val="26"/>
          <w:szCs w:val="26"/>
        </w:rPr>
        <w:t>для предоставления по договору социального найма</w:t>
      </w:r>
      <w:r w:rsidR="00C204E4" w:rsidRPr="004B5A93">
        <w:rPr>
          <w:rFonts w:ascii="Times New Roman" w:hAnsi="Times New Roman" w:cs="Times New Roman"/>
          <w:sz w:val="26"/>
          <w:szCs w:val="26"/>
        </w:rPr>
        <w:t>;</w:t>
      </w:r>
    </w:p>
    <w:p w:rsidR="00C204E4" w:rsidRPr="004B5A93" w:rsidRDefault="00E30198" w:rsidP="00FD665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06B">
        <w:rPr>
          <w:rFonts w:ascii="Times New Roman" w:hAnsi="Times New Roman" w:cs="Times New Roman"/>
          <w:sz w:val="26"/>
          <w:szCs w:val="26"/>
        </w:rPr>
        <w:t>2</w:t>
      </w:r>
      <w:r w:rsidR="003A0690" w:rsidRPr="00B1206B">
        <w:rPr>
          <w:rFonts w:ascii="Times New Roman" w:hAnsi="Times New Roman" w:cs="Times New Roman"/>
          <w:sz w:val="26"/>
          <w:szCs w:val="26"/>
        </w:rPr>
        <w:t>.</w:t>
      </w:r>
      <w:r w:rsidR="00D34A74" w:rsidRPr="00B1206B">
        <w:rPr>
          <w:rFonts w:ascii="Times New Roman" w:hAnsi="Times New Roman" w:cs="Times New Roman"/>
          <w:sz w:val="26"/>
          <w:szCs w:val="26"/>
        </w:rPr>
        <w:t xml:space="preserve"> </w:t>
      </w:r>
      <w:r w:rsidR="00B1206B" w:rsidRPr="00B1206B">
        <w:rPr>
          <w:rFonts w:ascii="Times New Roman" w:hAnsi="Times New Roman" w:cs="Times New Roman"/>
          <w:sz w:val="26"/>
          <w:szCs w:val="26"/>
        </w:rPr>
        <w:t xml:space="preserve">работа </w:t>
      </w:r>
      <w:r w:rsidRPr="00B1206B">
        <w:rPr>
          <w:rFonts w:ascii="Times New Roman" w:hAnsi="Times New Roman" w:cs="Times New Roman"/>
          <w:sz w:val="26"/>
          <w:szCs w:val="26"/>
        </w:rPr>
        <w:t xml:space="preserve"> </w:t>
      </w:r>
      <w:r w:rsidR="00B1206B" w:rsidRPr="00B1206B">
        <w:rPr>
          <w:rFonts w:ascii="Times New Roman" w:hAnsi="Times New Roman" w:cs="Times New Roman"/>
          <w:sz w:val="26"/>
          <w:szCs w:val="26"/>
        </w:rPr>
        <w:t xml:space="preserve">с получателем услуги </w:t>
      </w:r>
      <w:r w:rsidR="00B1206B">
        <w:rPr>
          <w:rFonts w:ascii="Times New Roman" w:hAnsi="Times New Roman" w:cs="Times New Roman"/>
          <w:sz w:val="26"/>
          <w:szCs w:val="26"/>
        </w:rPr>
        <w:t xml:space="preserve">на предмет подтверждения </w:t>
      </w:r>
      <w:r w:rsidR="00B1206B" w:rsidRPr="00B1206B">
        <w:rPr>
          <w:rFonts w:ascii="Times New Roman" w:hAnsi="Times New Roman" w:cs="Times New Roman"/>
          <w:sz w:val="26"/>
          <w:szCs w:val="26"/>
        </w:rPr>
        <w:t>прав</w:t>
      </w:r>
      <w:r w:rsidR="00B1206B">
        <w:rPr>
          <w:rFonts w:ascii="Times New Roman" w:hAnsi="Times New Roman" w:cs="Times New Roman"/>
          <w:sz w:val="26"/>
          <w:szCs w:val="26"/>
        </w:rPr>
        <w:t>а</w:t>
      </w:r>
      <w:r w:rsidR="00B1206B" w:rsidRPr="00B1206B">
        <w:rPr>
          <w:rFonts w:ascii="Times New Roman" w:hAnsi="Times New Roman" w:cs="Times New Roman"/>
          <w:sz w:val="26"/>
          <w:szCs w:val="26"/>
        </w:rPr>
        <w:t xml:space="preserve"> на предоставление</w:t>
      </w:r>
      <w:r w:rsidR="00B1206B">
        <w:rPr>
          <w:rFonts w:ascii="Times New Roman" w:hAnsi="Times New Roman" w:cs="Times New Roman"/>
          <w:sz w:val="26"/>
          <w:szCs w:val="26"/>
        </w:rPr>
        <w:t>/получение</w:t>
      </w:r>
      <w:r w:rsidR="00B1206B" w:rsidRPr="00B1206B">
        <w:rPr>
          <w:rFonts w:ascii="Times New Roman" w:hAnsi="Times New Roman" w:cs="Times New Roman"/>
          <w:sz w:val="26"/>
          <w:szCs w:val="26"/>
        </w:rPr>
        <w:t xml:space="preserve"> жилого помещения в соответствии с Жилищным кодексом Российской Федерации</w:t>
      </w:r>
      <w:r w:rsidR="00B1206B"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="00AB29D7">
        <w:rPr>
          <w:rFonts w:ascii="Times New Roman" w:hAnsi="Times New Roman" w:cs="Times New Roman"/>
          <w:sz w:val="26"/>
          <w:szCs w:val="26"/>
        </w:rPr>
        <w:t>согласия малоимущего гражданина на получение жилого помещения, предоставляемого по договору социального найма</w:t>
      </w:r>
      <w:r w:rsidR="00B1206B">
        <w:rPr>
          <w:rFonts w:ascii="Times New Roman" w:hAnsi="Times New Roman" w:cs="Times New Roman"/>
          <w:sz w:val="26"/>
          <w:szCs w:val="26"/>
        </w:rPr>
        <w:t>;</w:t>
      </w:r>
    </w:p>
    <w:p w:rsidR="00AB29D7" w:rsidRDefault="00E30198" w:rsidP="002515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A9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A0690" w:rsidRPr="004B5A93">
        <w:rPr>
          <w:rFonts w:ascii="Times New Roman" w:hAnsi="Times New Roman" w:cs="Times New Roman"/>
          <w:sz w:val="26"/>
          <w:szCs w:val="26"/>
        </w:rPr>
        <w:t>.</w:t>
      </w:r>
      <w:r w:rsidR="002E7DC7" w:rsidRPr="004B5A93">
        <w:rPr>
          <w:rFonts w:ascii="Times New Roman" w:hAnsi="Times New Roman" w:cs="Times New Roman"/>
          <w:sz w:val="26"/>
          <w:szCs w:val="26"/>
        </w:rPr>
        <w:t xml:space="preserve"> </w:t>
      </w:r>
      <w:r w:rsidR="00B1206B">
        <w:rPr>
          <w:rFonts w:ascii="Times New Roman" w:hAnsi="Times New Roman" w:cs="Times New Roman"/>
          <w:sz w:val="26"/>
          <w:szCs w:val="26"/>
        </w:rPr>
        <w:t xml:space="preserve">  </w:t>
      </w:r>
      <w:r w:rsidR="00AB29D7" w:rsidRPr="00AB29D7">
        <w:rPr>
          <w:rFonts w:ascii="Times New Roman" w:hAnsi="Times New Roman" w:cs="Times New Roman"/>
          <w:sz w:val="26"/>
          <w:szCs w:val="26"/>
        </w:rPr>
        <w:t>Предоставление получателю</w:t>
      </w:r>
      <w:r w:rsidR="00AB29D7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AB29D7" w:rsidRPr="00AB29D7">
        <w:rPr>
          <w:rFonts w:ascii="Times New Roman" w:hAnsi="Times New Roman" w:cs="Times New Roman"/>
          <w:sz w:val="26"/>
          <w:szCs w:val="26"/>
        </w:rPr>
        <w:t xml:space="preserve">  жилого помещения</w:t>
      </w:r>
      <w:r w:rsidR="00AB29D7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</w:t>
      </w:r>
      <w:r w:rsidR="002515C5">
        <w:rPr>
          <w:rFonts w:ascii="Times New Roman" w:hAnsi="Times New Roman" w:cs="Times New Roman"/>
          <w:sz w:val="26"/>
          <w:szCs w:val="26"/>
        </w:rPr>
        <w:t xml:space="preserve"> </w:t>
      </w:r>
      <w:r w:rsidR="002515C5" w:rsidRPr="002515C5">
        <w:rPr>
          <w:rFonts w:ascii="Times New Roman" w:hAnsi="Times New Roman" w:cs="Times New Roman"/>
          <w:sz w:val="26"/>
          <w:szCs w:val="26"/>
        </w:rPr>
        <w:t xml:space="preserve">или </w:t>
      </w:r>
      <w:r w:rsidR="00AB29D7" w:rsidRPr="002515C5">
        <w:rPr>
          <w:rFonts w:ascii="Times New Roman" w:hAnsi="Times New Roman" w:cs="Times New Roman"/>
          <w:sz w:val="26"/>
          <w:szCs w:val="26"/>
        </w:rPr>
        <w:t>отказ в предоставлении жилого помещения.</w:t>
      </w:r>
    </w:p>
    <w:p w:rsidR="002515C5" w:rsidRPr="002515C5" w:rsidRDefault="002515C5" w:rsidP="002515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  Заключение договора социального найма.</w:t>
      </w:r>
    </w:p>
    <w:p w:rsidR="002515C5" w:rsidRDefault="002515C5" w:rsidP="002515C5">
      <w:pPr>
        <w:ind w:firstLine="567"/>
        <w:jc w:val="both"/>
        <w:rPr>
          <w:spacing w:val="4"/>
          <w:sz w:val="26"/>
          <w:szCs w:val="26"/>
        </w:rPr>
      </w:pPr>
      <w:r w:rsidRPr="0089213B">
        <w:rPr>
          <w:spacing w:val="4"/>
          <w:sz w:val="26"/>
          <w:szCs w:val="26"/>
        </w:rPr>
        <w:t>Блок-схема предоставления муниципальной услуги представлена в прилож</w:t>
      </w:r>
      <w:r w:rsidRPr="0089213B">
        <w:rPr>
          <w:spacing w:val="4"/>
          <w:sz w:val="26"/>
          <w:szCs w:val="26"/>
        </w:rPr>
        <w:t>е</w:t>
      </w:r>
      <w:r w:rsidRPr="0089213B">
        <w:rPr>
          <w:spacing w:val="4"/>
          <w:sz w:val="26"/>
          <w:szCs w:val="26"/>
        </w:rPr>
        <w:t xml:space="preserve">нии  к </w:t>
      </w:r>
      <w:r>
        <w:rPr>
          <w:spacing w:val="4"/>
          <w:sz w:val="26"/>
          <w:szCs w:val="26"/>
        </w:rPr>
        <w:t>а</w:t>
      </w:r>
      <w:r w:rsidRPr="0089213B">
        <w:rPr>
          <w:spacing w:val="4"/>
          <w:sz w:val="26"/>
          <w:szCs w:val="26"/>
        </w:rPr>
        <w:t>дминистративному регламенту</w:t>
      </w:r>
      <w:r>
        <w:rPr>
          <w:spacing w:val="4"/>
          <w:sz w:val="26"/>
          <w:szCs w:val="26"/>
        </w:rPr>
        <w:t xml:space="preserve"> (приложение)</w:t>
      </w:r>
      <w:r w:rsidRPr="0089213B">
        <w:rPr>
          <w:spacing w:val="4"/>
          <w:sz w:val="26"/>
          <w:szCs w:val="26"/>
        </w:rPr>
        <w:t>.</w:t>
      </w:r>
    </w:p>
    <w:p w:rsidR="00AB29D7" w:rsidRDefault="00AB29D7" w:rsidP="00DF23A4">
      <w:pPr>
        <w:ind w:firstLine="547"/>
        <w:rPr>
          <w:rStyle w:val="blk"/>
        </w:rPr>
      </w:pPr>
    </w:p>
    <w:p w:rsidR="00C204E4" w:rsidRPr="00976E4F" w:rsidRDefault="00E30198" w:rsidP="00FD665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dst100402"/>
      <w:bookmarkEnd w:id="1"/>
      <w:r w:rsidRPr="00976E4F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515C5">
        <w:rPr>
          <w:rFonts w:ascii="Times New Roman" w:hAnsi="Times New Roman" w:cs="Times New Roman"/>
          <w:b/>
          <w:sz w:val="26"/>
          <w:szCs w:val="26"/>
        </w:rPr>
        <w:t>У</w:t>
      </w:r>
      <w:r w:rsidR="002515C5" w:rsidRPr="002515C5">
        <w:rPr>
          <w:rFonts w:ascii="Times New Roman" w:hAnsi="Times New Roman" w:cs="Times New Roman"/>
          <w:b/>
          <w:sz w:val="26"/>
          <w:szCs w:val="26"/>
        </w:rPr>
        <w:t xml:space="preserve">ведомление малоимущих граждан согласно очередности постановки на учет в качестве нуждающихся в жилом помещении, предоставляемом по договору социального найма, о появлении </w:t>
      </w:r>
      <w:r w:rsidR="004F0D61">
        <w:rPr>
          <w:rFonts w:ascii="Times New Roman" w:hAnsi="Times New Roman" w:cs="Times New Roman"/>
          <w:b/>
          <w:sz w:val="26"/>
          <w:szCs w:val="26"/>
        </w:rPr>
        <w:t xml:space="preserve">(освобождении) </w:t>
      </w:r>
      <w:r w:rsidR="002515C5" w:rsidRPr="002515C5">
        <w:rPr>
          <w:rFonts w:ascii="Times New Roman" w:hAnsi="Times New Roman" w:cs="Times New Roman"/>
          <w:b/>
          <w:sz w:val="26"/>
          <w:szCs w:val="26"/>
        </w:rPr>
        <w:t>в муниципальном жилищном фонде жилого помещения, свободного от прав третьих лиц, пригодного для предоставления по договору социального найма</w:t>
      </w:r>
      <w:r w:rsidR="00E42824" w:rsidRPr="002515C5">
        <w:rPr>
          <w:rFonts w:ascii="Times New Roman" w:hAnsi="Times New Roman" w:cs="Times New Roman"/>
          <w:b/>
          <w:sz w:val="26"/>
          <w:szCs w:val="26"/>
        </w:rPr>
        <w:t>.</w:t>
      </w:r>
    </w:p>
    <w:p w:rsidR="004F0D61" w:rsidRPr="002515C5" w:rsidRDefault="004F0D61" w:rsidP="004F0D61">
      <w:pPr>
        <w:ind w:firstLine="547"/>
        <w:jc w:val="both"/>
        <w:rPr>
          <w:sz w:val="26"/>
          <w:szCs w:val="26"/>
        </w:rPr>
      </w:pPr>
      <w:r w:rsidRPr="002515C5">
        <w:rPr>
          <w:rStyle w:val="blk"/>
          <w:sz w:val="26"/>
          <w:szCs w:val="26"/>
        </w:rPr>
        <w:t>Жилые помещения предоставляются гражданам, признанным малоимущими и состоящим на учете в качестве нуждающихся в жилых помещениях, в порядке очередности исходя из времени принятия таких граждан на учет, за исключением следующих случаев:</w:t>
      </w:r>
      <w:r w:rsidRPr="002515C5">
        <w:rPr>
          <w:sz w:val="26"/>
          <w:szCs w:val="26"/>
        </w:rPr>
        <w:t xml:space="preserve"> </w:t>
      </w:r>
    </w:p>
    <w:bookmarkStart w:id="2" w:name="dst100398"/>
    <w:bookmarkEnd w:id="2"/>
    <w:p w:rsidR="004F0D61" w:rsidRPr="002515C5" w:rsidRDefault="004F0D61" w:rsidP="004F0D61">
      <w:pPr>
        <w:ind w:firstLine="547"/>
        <w:jc w:val="both"/>
        <w:rPr>
          <w:sz w:val="26"/>
          <w:szCs w:val="26"/>
        </w:rPr>
      </w:pPr>
      <w:r w:rsidRPr="002515C5">
        <w:rPr>
          <w:rStyle w:val="blk"/>
          <w:sz w:val="26"/>
          <w:szCs w:val="26"/>
        </w:rPr>
        <w:fldChar w:fldCharType="begin"/>
      </w:r>
      <w:r w:rsidRPr="002515C5">
        <w:rPr>
          <w:rStyle w:val="blk"/>
          <w:sz w:val="26"/>
          <w:szCs w:val="26"/>
        </w:rPr>
        <w:instrText xml:space="preserve"> HYPERLINK "http://www.consultant.ru/document/cons_doc_LAW_72781/0ff006ae983d22cc178bd92b38fa37ec684b7b05/" \l "dst100030" </w:instrText>
      </w:r>
      <w:r w:rsidRPr="002515C5">
        <w:rPr>
          <w:rStyle w:val="blk"/>
          <w:sz w:val="26"/>
          <w:szCs w:val="26"/>
        </w:rPr>
        <w:fldChar w:fldCharType="separate"/>
      </w:r>
      <w:r w:rsidRPr="002515C5">
        <w:rPr>
          <w:rStyle w:val="a5"/>
          <w:color w:val="auto"/>
          <w:sz w:val="26"/>
          <w:szCs w:val="26"/>
          <w:u w:val="none"/>
        </w:rPr>
        <w:t>Вне очереди</w:t>
      </w:r>
      <w:r w:rsidRPr="002515C5">
        <w:rPr>
          <w:rStyle w:val="blk"/>
          <w:sz w:val="26"/>
          <w:szCs w:val="26"/>
        </w:rPr>
        <w:fldChar w:fldCharType="end"/>
      </w:r>
      <w:r w:rsidRPr="002515C5">
        <w:rPr>
          <w:rStyle w:val="blk"/>
          <w:sz w:val="26"/>
          <w:szCs w:val="26"/>
        </w:rPr>
        <w:t xml:space="preserve"> жилые помещения по договорам социального найма предоставляются:</w:t>
      </w:r>
      <w:r w:rsidRPr="002515C5">
        <w:rPr>
          <w:sz w:val="26"/>
          <w:szCs w:val="26"/>
        </w:rPr>
        <w:t xml:space="preserve"> </w:t>
      </w:r>
    </w:p>
    <w:p w:rsidR="004F0D61" w:rsidRPr="002515C5" w:rsidRDefault="004F0D61" w:rsidP="004F0D61">
      <w:pPr>
        <w:ind w:firstLine="547"/>
        <w:jc w:val="both"/>
        <w:rPr>
          <w:sz w:val="26"/>
          <w:szCs w:val="26"/>
        </w:rPr>
      </w:pPr>
      <w:bookmarkStart w:id="3" w:name="dst100399"/>
      <w:bookmarkEnd w:id="3"/>
      <w:r w:rsidRPr="002515C5">
        <w:rPr>
          <w:rStyle w:val="blk"/>
          <w:sz w:val="26"/>
          <w:szCs w:val="26"/>
        </w:rPr>
        <w:t xml:space="preserve">1) гражданам, жилые помещения которых признаны в установленном </w:t>
      </w:r>
      <w:hyperlink r:id="rId9" w:anchor="dst100009" w:history="1">
        <w:r w:rsidRPr="002515C5">
          <w:rPr>
            <w:rStyle w:val="a5"/>
            <w:color w:val="auto"/>
            <w:sz w:val="26"/>
            <w:szCs w:val="26"/>
            <w:u w:val="none"/>
          </w:rPr>
          <w:t>порядке</w:t>
        </w:r>
      </w:hyperlink>
      <w:r w:rsidRPr="002515C5">
        <w:rPr>
          <w:rStyle w:val="blk"/>
          <w:sz w:val="26"/>
          <w:szCs w:val="26"/>
        </w:rPr>
        <w:t xml:space="preserve"> непригодными для проживания и ремонту или реконструкции не подлежат;</w:t>
      </w:r>
      <w:r w:rsidRPr="002515C5">
        <w:rPr>
          <w:sz w:val="26"/>
          <w:szCs w:val="26"/>
        </w:rPr>
        <w:t xml:space="preserve"> </w:t>
      </w:r>
    </w:p>
    <w:p w:rsidR="004F0D61" w:rsidRPr="002515C5" w:rsidRDefault="004F0D61" w:rsidP="004F0D61">
      <w:pPr>
        <w:ind w:firstLine="547"/>
        <w:jc w:val="both"/>
        <w:rPr>
          <w:sz w:val="26"/>
          <w:szCs w:val="26"/>
        </w:rPr>
      </w:pPr>
      <w:bookmarkStart w:id="4" w:name="dst139"/>
      <w:bookmarkStart w:id="5" w:name="dst100401"/>
      <w:bookmarkEnd w:id="4"/>
      <w:bookmarkEnd w:id="5"/>
      <w:r w:rsidRPr="002515C5">
        <w:rPr>
          <w:rStyle w:val="blk"/>
          <w:sz w:val="26"/>
          <w:szCs w:val="26"/>
        </w:rPr>
        <w:t>2) гражданам, страдающим тяжелыми формами хронических заболеваний, указанных в Перечне соответствующих заболеваний</w:t>
      </w:r>
      <w:r>
        <w:rPr>
          <w:rStyle w:val="blk"/>
          <w:sz w:val="26"/>
          <w:szCs w:val="26"/>
        </w:rPr>
        <w:t>, устано</w:t>
      </w:r>
      <w:r w:rsidRPr="002515C5">
        <w:rPr>
          <w:rStyle w:val="blk"/>
          <w:sz w:val="26"/>
          <w:szCs w:val="26"/>
        </w:rPr>
        <w:t>вленн</w:t>
      </w:r>
      <w:r>
        <w:rPr>
          <w:rStyle w:val="blk"/>
          <w:sz w:val="26"/>
          <w:szCs w:val="26"/>
        </w:rPr>
        <w:t>ы</w:t>
      </w:r>
      <w:r w:rsidRPr="002515C5">
        <w:rPr>
          <w:rStyle w:val="blk"/>
          <w:sz w:val="26"/>
          <w:szCs w:val="26"/>
        </w:rPr>
        <w:t>м</w:t>
      </w:r>
      <w:r>
        <w:rPr>
          <w:rStyle w:val="blk"/>
          <w:sz w:val="26"/>
          <w:szCs w:val="26"/>
        </w:rPr>
        <w:t xml:space="preserve"> </w:t>
      </w:r>
      <w:r w:rsidRPr="002515C5">
        <w:rPr>
          <w:rStyle w:val="blk"/>
          <w:sz w:val="26"/>
          <w:szCs w:val="26"/>
        </w:rPr>
        <w:t>Правительством Российской Федерации</w:t>
      </w:r>
      <w:r>
        <w:rPr>
          <w:rStyle w:val="blk"/>
          <w:sz w:val="26"/>
          <w:szCs w:val="26"/>
        </w:rPr>
        <w:t>.</w:t>
      </w:r>
    </w:p>
    <w:p w:rsidR="002B611E" w:rsidRPr="004F0D61" w:rsidRDefault="004F0D61" w:rsidP="004F0D61">
      <w:pPr>
        <w:pStyle w:val="ConsPlusNormal"/>
        <w:suppressAutoHyphens/>
        <w:ind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</w:t>
      </w:r>
      <w:r w:rsidRPr="004F0D61">
        <w:rPr>
          <w:rFonts w:ascii="Times New Roman" w:hAnsi="Times New Roman" w:cs="Times New Roman"/>
          <w:sz w:val="26"/>
          <w:szCs w:val="26"/>
        </w:rPr>
        <w:t>оявлении (освобождении) в муниципальном жилищном фонде жилого помещения, свободного от прав третьих лиц, пригодного для предоставления по договору социального найма</w:t>
      </w:r>
      <w:r>
        <w:rPr>
          <w:rFonts w:ascii="Times New Roman" w:hAnsi="Times New Roman" w:cs="Times New Roman"/>
          <w:sz w:val="26"/>
          <w:szCs w:val="26"/>
        </w:rPr>
        <w:t>, уполномоченный орган местного самоуправления</w:t>
      </w:r>
      <w:r w:rsidR="0026134C" w:rsidRPr="004F0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(Отдел) </w:t>
      </w:r>
      <w:r w:rsidRPr="004F0D61">
        <w:rPr>
          <w:rFonts w:ascii="Times New Roman" w:hAnsi="Times New Roman" w:cs="Times New Roman"/>
          <w:sz w:val="26"/>
          <w:szCs w:val="26"/>
        </w:rPr>
        <w:t>уведомляет малоимущих граждан согласно очередности постановки на учет в качестве нуждающихся в жилом помещении, предоставляемом по договору социального найма</w:t>
      </w:r>
      <w:r>
        <w:rPr>
          <w:rFonts w:ascii="Times New Roman" w:hAnsi="Times New Roman" w:cs="Times New Roman"/>
          <w:sz w:val="26"/>
          <w:szCs w:val="26"/>
        </w:rPr>
        <w:t xml:space="preserve">, и предлагает рассмотреть вопрос о получении жилого помещения в порядке, предусмотренном жилищным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законодатенльством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611E" w:rsidRDefault="002B611E" w:rsidP="002B611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11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не должен превышать </w:t>
      </w:r>
      <w:r w:rsidR="004F0D61">
        <w:rPr>
          <w:rFonts w:ascii="Times New Roman" w:hAnsi="Times New Roman" w:cs="Times New Roman"/>
          <w:sz w:val="26"/>
          <w:szCs w:val="26"/>
        </w:rPr>
        <w:t>30</w:t>
      </w:r>
      <w:r w:rsidRPr="002B611E">
        <w:rPr>
          <w:rFonts w:ascii="Times New Roman" w:hAnsi="Times New Roman" w:cs="Times New Roman"/>
          <w:sz w:val="26"/>
          <w:szCs w:val="26"/>
        </w:rPr>
        <w:t xml:space="preserve"> д</w:t>
      </w:r>
      <w:r w:rsidR="004F0D61">
        <w:rPr>
          <w:rFonts w:ascii="Times New Roman" w:hAnsi="Times New Roman" w:cs="Times New Roman"/>
          <w:sz w:val="26"/>
          <w:szCs w:val="26"/>
        </w:rPr>
        <w:t>ней</w:t>
      </w:r>
      <w:r w:rsidRPr="002B611E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4F0D61">
        <w:rPr>
          <w:rFonts w:ascii="Times New Roman" w:hAnsi="Times New Roman" w:cs="Times New Roman"/>
          <w:sz w:val="26"/>
          <w:szCs w:val="26"/>
        </w:rPr>
        <w:t>освобождения жилого помещения</w:t>
      </w:r>
      <w:r w:rsidRPr="002B611E">
        <w:rPr>
          <w:rFonts w:ascii="Times New Roman" w:hAnsi="Times New Roman" w:cs="Times New Roman"/>
          <w:sz w:val="26"/>
          <w:szCs w:val="26"/>
        </w:rPr>
        <w:t>.</w:t>
      </w:r>
    </w:p>
    <w:p w:rsidR="00A253D5" w:rsidRPr="002B611E" w:rsidRDefault="00A253D5" w:rsidP="002B611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4E4" w:rsidRPr="00A253D5" w:rsidRDefault="002B611E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3D5">
        <w:rPr>
          <w:rFonts w:ascii="Times New Roman" w:hAnsi="Times New Roman" w:cs="Times New Roman"/>
          <w:b/>
          <w:sz w:val="26"/>
          <w:szCs w:val="26"/>
        </w:rPr>
        <w:t>3.2</w:t>
      </w:r>
      <w:r w:rsidR="00E30198" w:rsidRPr="00A253D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15C5">
        <w:rPr>
          <w:rFonts w:ascii="Times New Roman" w:hAnsi="Times New Roman" w:cs="Times New Roman"/>
          <w:b/>
          <w:sz w:val="26"/>
          <w:szCs w:val="26"/>
        </w:rPr>
        <w:t>Работа</w:t>
      </w:r>
      <w:r w:rsidR="002515C5" w:rsidRPr="002515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515C5" w:rsidRPr="002515C5">
        <w:rPr>
          <w:rFonts w:ascii="Times New Roman" w:hAnsi="Times New Roman" w:cs="Times New Roman"/>
          <w:b/>
          <w:sz w:val="26"/>
          <w:szCs w:val="26"/>
        </w:rPr>
        <w:t>с получателем услуги на предмет подтверждения права на предоставление/получение жилого помещения в соответствии с Жилищным кодексом</w:t>
      </w:r>
      <w:proofErr w:type="gramEnd"/>
      <w:r w:rsidR="002515C5" w:rsidRPr="002515C5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в случае согласия малоимущего гражданина на получение жилого помещения, предоставляемого по договору социального найма</w:t>
      </w:r>
      <w:r w:rsidR="00C204E4" w:rsidRPr="002515C5">
        <w:rPr>
          <w:rFonts w:ascii="Times New Roman" w:hAnsi="Times New Roman" w:cs="Times New Roman"/>
          <w:b/>
          <w:sz w:val="26"/>
          <w:szCs w:val="26"/>
        </w:rPr>
        <w:t>.</w:t>
      </w:r>
    </w:p>
    <w:p w:rsidR="00FD0290" w:rsidRPr="0006624D" w:rsidRDefault="004F0D61" w:rsidP="00200B0C">
      <w:pPr>
        <w:ind w:firstLine="567"/>
        <w:jc w:val="both"/>
      </w:pPr>
      <w:r>
        <w:rPr>
          <w:sz w:val="26"/>
          <w:szCs w:val="26"/>
        </w:rPr>
        <w:t>В</w:t>
      </w:r>
      <w:r w:rsidRPr="004F0D61">
        <w:rPr>
          <w:sz w:val="26"/>
          <w:szCs w:val="26"/>
        </w:rPr>
        <w:t xml:space="preserve"> случае согласия малоимущего гражданина на получение жилого помещения, предоставляемого по договору социального найма</w:t>
      </w:r>
      <w:r w:rsidR="00FD0290">
        <w:rPr>
          <w:sz w:val="26"/>
          <w:szCs w:val="26"/>
        </w:rPr>
        <w:t>, с</w:t>
      </w:r>
      <w:r w:rsidR="00E30198" w:rsidRPr="00C204E4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Отдела </w:t>
      </w:r>
      <w:r w:rsidR="00FD0290" w:rsidRPr="00FD0290">
        <w:rPr>
          <w:sz w:val="26"/>
          <w:szCs w:val="26"/>
        </w:rPr>
        <w:t>в целях подтверждения оснований для предоставления жилых помещений про</w:t>
      </w:r>
      <w:r w:rsidR="00FD0290">
        <w:rPr>
          <w:sz w:val="26"/>
          <w:szCs w:val="26"/>
        </w:rPr>
        <w:t>из</w:t>
      </w:r>
      <w:r w:rsidR="00FD0290" w:rsidRPr="00FD0290">
        <w:rPr>
          <w:sz w:val="26"/>
          <w:szCs w:val="26"/>
        </w:rPr>
        <w:t>водит переоценк</w:t>
      </w:r>
      <w:r w:rsidR="00FD0290">
        <w:rPr>
          <w:sz w:val="26"/>
          <w:szCs w:val="26"/>
        </w:rPr>
        <w:t>у</w:t>
      </w:r>
      <w:r w:rsidR="00FD0290" w:rsidRPr="00FD0290">
        <w:rPr>
          <w:sz w:val="26"/>
          <w:szCs w:val="26"/>
        </w:rPr>
        <w:t xml:space="preserve"> доходов и стоимости имущества </w:t>
      </w:r>
      <w:r w:rsidR="00FD0290">
        <w:rPr>
          <w:sz w:val="26"/>
          <w:szCs w:val="26"/>
        </w:rPr>
        <w:t>получателя муниципальной услуги на основании документов, указанных в п. 2.6 настоящего регламента.</w:t>
      </w:r>
    </w:p>
    <w:p w:rsidR="00C204E4" w:rsidRDefault="00FD0290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11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B611E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ней</w:t>
      </w:r>
      <w:r w:rsidRPr="002B611E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момента получения согласия получателя муниципальной услуги</w:t>
      </w:r>
      <w:r w:rsidR="00C204E4" w:rsidRPr="00C204E4">
        <w:rPr>
          <w:rFonts w:ascii="Times New Roman" w:hAnsi="Times New Roman" w:cs="Times New Roman"/>
          <w:sz w:val="26"/>
          <w:szCs w:val="26"/>
        </w:rPr>
        <w:t>.</w:t>
      </w:r>
    </w:p>
    <w:p w:rsidR="00490FB4" w:rsidRPr="00C204E4" w:rsidRDefault="00490FB4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5C5" w:rsidRPr="002515C5" w:rsidRDefault="002515C5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="00E42824" w:rsidRPr="002515C5">
        <w:rPr>
          <w:rFonts w:ascii="Times New Roman" w:hAnsi="Times New Roman" w:cs="Times New Roman"/>
          <w:b/>
          <w:sz w:val="26"/>
          <w:szCs w:val="26"/>
        </w:rPr>
        <w:t>.</w:t>
      </w:r>
      <w:r w:rsidR="00E42824">
        <w:rPr>
          <w:b/>
          <w:sz w:val="26"/>
          <w:szCs w:val="26"/>
        </w:rPr>
        <w:t xml:space="preserve"> </w:t>
      </w:r>
      <w:r w:rsidRPr="002515C5">
        <w:rPr>
          <w:rFonts w:ascii="Times New Roman" w:hAnsi="Times New Roman" w:cs="Times New Roman"/>
          <w:b/>
          <w:sz w:val="26"/>
          <w:szCs w:val="26"/>
        </w:rPr>
        <w:t xml:space="preserve">Предоставление получателю муниципальной услуги  жилого </w:t>
      </w:r>
      <w:r w:rsidRPr="002515C5">
        <w:rPr>
          <w:rFonts w:ascii="Times New Roman" w:hAnsi="Times New Roman" w:cs="Times New Roman"/>
          <w:b/>
          <w:sz w:val="26"/>
          <w:szCs w:val="26"/>
        </w:rPr>
        <w:lastRenderedPageBreak/>
        <w:t>помещения по договору социального найма или отказ в предоставлении жилого помещения.</w:t>
      </w:r>
    </w:p>
    <w:p w:rsidR="004F0D61" w:rsidRPr="002515C5" w:rsidRDefault="004F0D61" w:rsidP="00200B0C">
      <w:pPr>
        <w:ind w:firstLine="547"/>
        <w:jc w:val="both"/>
        <w:rPr>
          <w:sz w:val="26"/>
          <w:szCs w:val="26"/>
        </w:rPr>
      </w:pPr>
      <w:r w:rsidRPr="002515C5">
        <w:rPr>
          <w:rStyle w:val="blk"/>
          <w:sz w:val="26"/>
          <w:szCs w:val="26"/>
        </w:rPr>
        <w:t xml:space="preserve">Жилые помещения по договорам социального найма предоставляются на основании решений органа местного самоуправления. Решения о предоставлении </w:t>
      </w:r>
      <w:r w:rsidR="00200B0C">
        <w:rPr>
          <w:rStyle w:val="blk"/>
          <w:sz w:val="26"/>
          <w:szCs w:val="26"/>
        </w:rPr>
        <w:t xml:space="preserve">малоимущим гражданам </w:t>
      </w:r>
      <w:r w:rsidRPr="002515C5">
        <w:rPr>
          <w:rStyle w:val="blk"/>
          <w:sz w:val="26"/>
          <w:szCs w:val="26"/>
        </w:rPr>
        <w:t>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  <w:r w:rsidRPr="002515C5">
        <w:rPr>
          <w:sz w:val="26"/>
          <w:szCs w:val="26"/>
        </w:rPr>
        <w:t xml:space="preserve"> </w:t>
      </w:r>
      <w:bookmarkStart w:id="6" w:name="dst100403"/>
      <w:bookmarkEnd w:id="6"/>
    </w:p>
    <w:p w:rsidR="004F0D61" w:rsidRPr="002515C5" w:rsidRDefault="004F0D61" w:rsidP="00200B0C">
      <w:pPr>
        <w:ind w:firstLine="547"/>
        <w:jc w:val="both"/>
        <w:rPr>
          <w:sz w:val="26"/>
          <w:szCs w:val="26"/>
        </w:rPr>
      </w:pPr>
      <w:bookmarkStart w:id="7" w:name="dst71"/>
      <w:bookmarkEnd w:id="7"/>
      <w:r w:rsidRPr="002515C5">
        <w:rPr>
          <w:rStyle w:val="blk"/>
          <w:sz w:val="26"/>
          <w:szCs w:val="26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  <w:r w:rsidRPr="002515C5">
        <w:rPr>
          <w:sz w:val="26"/>
          <w:szCs w:val="26"/>
        </w:rPr>
        <w:t xml:space="preserve"> </w:t>
      </w:r>
    </w:p>
    <w:p w:rsidR="004F0D61" w:rsidRPr="002515C5" w:rsidRDefault="004F0D61" w:rsidP="00200B0C">
      <w:pPr>
        <w:ind w:firstLine="547"/>
        <w:jc w:val="both"/>
        <w:rPr>
          <w:sz w:val="26"/>
          <w:szCs w:val="26"/>
        </w:rPr>
      </w:pPr>
      <w:r w:rsidRPr="002515C5">
        <w:rPr>
          <w:rStyle w:val="blk"/>
          <w:sz w:val="26"/>
          <w:szCs w:val="26"/>
        </w:rPr>
        <w:t xml:space="preserve">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 Нормой предоставления площади жилого помещения по договору социального найма является минимальный размер площади жилого помещения, </w:t>
      </w:r>
      <w:proofErr w:type="gramStart"/>
      <w:r w:rsidRPr="002515C5">
        <w:rPr>
          <w:rStyle w:val="blk"/>
          <w:sz w:val="26"/>
          <w:szCs w:val="26"/>
        </w:rPr>
        <w:t>исходя из которого определяется</w:t>
      </w:r>
      <w:proofErr w:type="gramEnd"/>
      <w:r w:rsidRPr="002515C5">
        <w:rPr>
          <w:rStyle w:val="blk"/>
          <w:sz w:val="26"/>
          <w:szCs w:val="26"/>
        </w:rPr>
        <w:t xml:space="preserve"> размер общей площади жилого помещения, предоставляемого по договору социального найма.</w:t>
      </w:r>
    </w:p>
    <w:p w:rsidR="004F0D61" w:rsidRPr="002515C5" w:rsidRDefault="004F0D61" w:rsidP="00200B0C">
      <w:pPr>
        <w:ind w:firstLine="547"/>
        <w:jc w:val="both"/>
        <w:rPr>
          <w:sz w:val="26"/>
          <w:szCs w:val="26"/>
        </w:rPr>
      </w:pPr>
      <w:r w:rsidRPr="002515C5">
        <w:rPr>
          <w:rStyle w:val="blk"/>
          <w:sz w:val="26"/>
          <w:szCs w:val="26"/>
        </w:rPr>
        <w:t>При предоставлении жилых помещений по договорам социального найма заселение одной комнаты лицами разного пола, за исключением супругов, допускается только с их согласия.</w:t>
      </w:r>
    </w:p>
    <w:p w:rsidR="004F0D61" w:rsidRPr="002515C5" w:rsidRDefault="004F0D61" w:rsidP="00200B0C">
      <w:pPr>
        <w:ind w:firstLine="547"/>
        <w:jc w:val="both"/>
        <w:rPr>
          <w:sz w:val="26"/>
          <w:szCs w:val="26"/>
        </w:rPr>
      </w:pPr>
      <w:bookmarkStart w:id="8" w:name="dst100411"/>
      <w:bookmarkStart w:id="9" w:name="dst100405"/>
      <w:bookmarkStart w:id="10" w:name="dst100406"/>
      <w:bookmarkEnd w:id="8"/>
      <w:bookmarkEnd w:id="9"/>
      <w:bookmarkEnd w:id="10"/>
      <w:r w:rsidRPr="002515C5">
        <w:rPr>
          <w:rStyle w:val="blk"/>
          <w:sz w:val="26"/>
          <w:szCs w:val="26"/>
        </w:rPr>
        <w:t>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  <w:r w:rsidRPr="002515C5">
        <w:rPr>
          <w:sz w:val="26"/>
          <w:szCs w:val="26"/>
        </w:rPr>
        <w:t xml:space="preserve"> </w:t>
      </w:r>
    </w:p>
    <w:p w:rsidR="004F0D61" w:rsidRPr="002515C5" w:rsidRDefault="00A20F56" w:rsidP="00200B0C">
      <w:pPr>
        <w:ind w:firstLine="547"/>
        <w:jc w:val="both"/>
        <w:rPr>
          <w:sz w:val="26"/>
          <w:szCs w:val="26"/>
        </w:rPr>
      </w:pPr>
      <w:bookmarkStart w:id="11" w:name="dst100407"/>
      <w:bookmarkEnd w:id="11"/>
      <w:r>
        <w:rPr>
          <w:rStyle w:val="blk"/>
          <w:sz w:val="26"/>
          <w:szCs w:val="26"/>
        </w:rPr>
        <w:t>П</w:t>
      </w:r>
      <w:r w:rsidR="004F0D61" w:rsidRPr="002515C5">
        <w:rPr>
          <w:rStyle w:val="blk"/>
          <w:sz w:val="26"/>
          <w:szCs w:val="26"/>
        </w:rPr>
        <w:t>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пять лет,  предшествующие предоставлению гражданину жилого помещения по договору социального найма,</w:t>
      </w:r>
    </w:p>
    <w:p w:rsidR="00A20F56" w:rsidRDefault="00200B0C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B0C">
        <w:rPr>
          <w:rStyle w:val="blk"/>
          <w:rFonts w:ascii="Times New Roman" w:hAnsi="Times New Roman" w:cs="Times New Roman"/>
          <w:sz w:val="26"/>
          <w:szCs w:val="26"/>
        </w:rPr>
        <w:t>Решение о предоставлении жилого помещения по договору социального найма является основанием заключения договора социального найма.</w:t>
      </w:r>
      <w:r w:rsidRPr="00200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5C5" w:rsidRDefault="00200B0C" w:rsidP="00200B0C">
      <w:pPr>
        <w:pStyle w:val="ConsPlusNormal"/>
        <w:suppressAutoHyphens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20F56">
        <w:rPr>
          <w:rFonts w:ascii="Times New Roman" w:hAnsi="Times New Roman" w:cs="Times New Roman"/>
          <w:sz w:val="26"/>
          <w:szCs w:val="26"/>
        </w:rPr>
        <w:t>Решение об отказе</w:t>
      </w:r>
      <w:r w:rsidR="00A20F56" w:rsidRPr="00A20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0F56" w:rsidRPr="00A20F56">
        <w:rPr>
          <w:rFonts w:ascii="Times New Roman" w:hAnsi="Times New Roman" w:cs="Times New Roman"/>
          <w:sz w:val="26"/>
          <w:szCs w:val="26"/>
        </w:rPr>
        <w:t xml:space="preserve">в предоставлении жилого помещения </w:t>
      </w:r>
      <w:r w:rsidR="00A20F56" w:rsidRPr="00A20F56">
        <w:rPr>
          <w:rStyle w:val="blk"/>
          <w:rFonts w:ascii="Times New Roman" w:hAnsi="Times New Roman" w:cs="Times New Roman"/>
          <w:sz w:val="26"/>
          <w:szCs w:val="26"/>
        </w:rPr>
        <w:t>выдаются или направляются гражданам, в отношении которых данные решения приняты, не позднее чем через три рабочих дня со дня принятия данных решений</w:t>
      </w:r>
      <w:r w:rsidR="00A20F56">
        <w:rPr>
          <w:rStyle w:val="blk"/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:rsidR="00A20F56" w:rsidRPr="00A20F56" w:rsidRDefault="00A20F56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5C5" w:rsidRPr="002515C5" w:rsidRDefault="002515C5" w:rsidP="00200B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2515C5">
        <w:rPr>
          <w:rFonts w:ascii="Times New Roman" w:hAnsi="Times New Roman" w:cs="Times New Roman"/>
          <w:b/>
          <w:sz w:val="26"/>
          <w:szCs w:val="26"/>
        </w:rPr>
        <w:t>4.    Заключение договора социального найма.</w:t>
      </w:r>
    </w:p>
    <w:p w:rsidR="00E42824" w:rsidRPr="00E42824" w:rsidRDefault="00E42824" w:rsidP="00200B0C">
      <w:pPr>
        <w:jc w:val="both"/>
        <w:rPr>
          <w:b/>
          <w:sz w:val="26"/>
          <w:szCs w:val="26"/>
        </w:rPr>
      </w:pPr>
    </w:p>
    <w:p w:rsidR="00FD0290" w:rsidRDefault="00E42824" w:rsidP="00200B0C">
      <w:pPr>
        <w:ind w:firstLine="709"/>
        <w:jc w:val="both"/>
        <w:rPr>
          <w:sz w:val="26"/>
          <w:szCs w:val="26"/>
        </w:rPr>
      </w:pPr>
      <w:r w:rsidRPr="007618EB">
        <w:rPr>
          <w:sz w:val="26"/>
          <w:szCs w:val="26"/>
        </w:rPr>
        <w:t>Основанием для заключени</w:t>
      </w:r>
      <w:r w:rsidR="00FD0290">
        <w:rPr>
          <w:sz w:val="26"/>
          <w:szCs w:val="26"/>
        </w:rPr>
        <w:t>я</w:t>
      </w:r>
      <w:r w:rsidRPr="007618EB">
        <w:rPr>
          <w:sz w:val="26"/>
          <w:szCs w:val="26"/>
        </w:rPr>
        <w:t xml:space="preserve"> договора </w:t>
      </w:r>
      <w:r w:rsidR="00FD0290">
        <w:rPr>
          <w:sz w:val="26"/>
          <w:szCs w:val="26"/>
        </w:rPr>
        <w:t>социального найма жилого помещения является решение уполномоченного органа местного самоуправления</w:t>
      </w:r>
      <w:proofErr w:type="gramStart"/>
      <w:r w:rsidR="00FD0290">
        <w:rPr>
          <w:sz w:val="26"/>
          <w:szCs w:val="26"/>
        </w:rPr>
        <w:t>.</w:t>
      </w:r>
      <w:proofErr w:type="gramEnd"/>
      <w:r w:rsidR="00FD0290">
        <w:rPr>
          <w:sz w:val="26"/>
          <w:szCs w:val="26"/>
        </w:rPr>
        <w:t xml:space="preserve"> Договор социального найма жилого помещения заключается с получателем муниципальной услуги в течение 10 рабочих дней с момента вынесения решения о предоставлении жилого помещения по договору социального найма.</w:t>
      </w:r>
    </w:p>
    <w:p w:rsidR="00295C6C" w:rsidRDefault="008C5E29" w:rsidP="00E42824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2F61FC" w:rsidRPr="00F9075C" w:rsidRDefault="002F61FC" w:rsidP="002F61FC">
      <w:pPr>
        <w:jc w:val="center"/>
        <w:rPr>
          <w:b/>
          <w:sz w:val="26"/>
          <w:szCs w:val="26"/>
        </w:rPr>
      </w:pPr>
      <w:bookmarkStart w:id="12" w:name="sub_1004"/>
      <w:r w:rsidRPr="00F9075C">
        <w:rPr>
          <w:b/>
          <w:sz w:val="26"/>
          <w:szCs w:val="26"/>
        </w:rPr>
        <w:t xml:space="preserve">4. ПОРЯДОК И ФОРМЫ </w:t>
      </w:r>
      <w:proofErr w:type="gramStart"/>
      <w:r w:rsidRPr="00F9075C">
        <w:rPr>
          <w:b/>
          <w:sz w:val="26"/>
          <w:szCs w:val="26"/>
        </w:rPr>
        <w:t>КОНТРОЛЯ ЗА</w:t>
      </w:r>
      <w:proofErr w:type="gramEnd"/>
      <w:r w:rsidRPr="00F9075C">
        <w:rPr>
          <w:b/>
          <w:sz w:val="26"/>
          <w:szCs w:val="26"/>
        </w:rPr>
        <w:t xml:space="preserve"> ИСПОЛНЕНИЕМ</w:t>
      </w:r>
    </w:p>
    <w:p w:rsidR="002F61FC" w:rsidRPr="00F9075C" w:rsidRDefault="002F61FC" w:rsidP="002F61FC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  <w:r w:rsidRPr="00F9075C">
        <w:rPr>
          <w:b/>
          <w:sz w:val="26"/>
          <w:szCs w:val="26"/>
        </w:rPr>
        <w:t>МУНИЦИПАЛЬНОЙ УСЛУГИ</w:t>
      </w:r>
    </w:p>
    <w:p w:rsidR="002F61FC" w:rsidRDefault="002F61FC" w:rsidP="002F61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2"/>
    <w:p w:rsidR="002F61FC" w:rsidRPr="00987A62" w:rsidRDefault="002F61FC" w:rsidP="002F61FC">
      <w:pPr>
        <w:tabs>
          <w:tab w:val="left" w:pos="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9E0CAB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.</w:t>
      </w:r>
      <w:r w:rsidRPr="008E260B">
        <w:rPr>
          <w:sz w:val="26"/>
          <w:szCs w:val="26"/>
        </w:rPr>
        <w:t xml:space="preserve">Текущий </w:t>
      </w:r>
      <w:proofErr w:type="gramStart"/>
      <w:r w:rsidRPr="008E260B">
        <w:rPr>
          <w:sz w:val="26"/>
          <w:szCs w:val="26"/>
        </w:rPr>
        <w:t>контроль за</w:t>
      </w:r>
      <w:proofErr w:type="gramEnd"/>
      <w:r w:rsidRPr="008E260B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Сибирцевского</w:t>
      </w:r>
      <w:proofErr w:type="spellEnd"/>
      <w:r>
        <w:rPr>
          <w:sz w:val="26"/>
          <w:szCs w:val="26"/>
        </w:rPr>
        <w:t xml:space="preserve"> городского поселения.</w:t>
      </w:r>
    </w:p>
    <w:p w:rsidR="002F61FC" w:rsidRPr="008E260B" w:rsidRDefault="002F61FC" w:rsidP="002F61FC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260B">
        <w:rPr>
          <w:sz w:val="26"/>
          <w:szCs w:val="26"/>
        </w:rPr>
        <w:t>2.</w:t>
      </w:r>
      <w:r>
        <w:rPr>
          <w:sz w:val="26"/>
          <w:szCs w:val="26"/>
        </w:rPr>
        <w:t>П</w:t>
      </w:r>
      <w:r w:rsidRPr="008E260B">
        <w:rPr>
          <w:sz w:val="26"/>
          <w:szCs w:val="26"/>
        </w:rPr>
        <w:t xml:space="preserve">еречень должностных лиц, осуществляющих текущий контроль, устанавливается </w:t>
      </w:r>
      <w:r>
        <w:rPr>
          <w:sz w:val="26"/>
          <w:szCs w:val="26"/>
        </w:rPr>
        <w:t>распоряжениями главы поселения</w:t>
      </w:r>
      <w:r w:rsidRPr="008E260B">
        <w:rPr>
          <w:sz w:val="26"/>
          <w:szCs w:val="26"/>
        </w:rPr>
        <w:t>, положениями о структурных подразделениях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Сибирцевского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8E260B">
        <w:rPr>
          <w:sz w:val="26"/>
          <w:szCs w:val="26"/>
        </w:rPr>
        <w:t>, должностными регламентами и должностными инструкциями.</w:t>
      </w:r>
    </w:p>
    <w:p w:rsidR="002F61FC" w:rsidRPr="008E260B" w:rsidRDefault="002F61FC" w:rsidP="002F61FC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Pr="008E260B">
        <w:rPr>
          <w:sz w:val="26"/>
          <w:szCs w:val="26"/>
        </w:rPr>
        <w:t xml:space="preserve">Текущий </w:t>
      </w:r>
      <w:proofErr w:type="gramStart"/>
      <w:r w:rsidRPr="008E260B">
        <w:rPr>
          <w:sz w:val="26"/>
          <w:szCs w:val="26"/>
        </w:rPr>
        <w:t>контроль за</w:t>
      </w:r>
      <w:proofErr w:type="gramEnd"/>
      <w:r w:rsidRPr="008E260B">
        <w:rPr>
          <w:sz w:val="26"/>
          <w:szCs w:val="26"/>
        </w:rPr>
        <w:t xml:space="preserve"> порядком предоставления муниципальной услуги осуществляется путем проведения руководителем, ответственным за организацию работы, проверок соблюдения исполнения муниципальной услуги.</w:t>
      </w:r>
    </w:p>
    <w:p w:rsidR="002F61FC" w:rsidRPr="008E260B" w:rsidRDefault="002F61FC" w:rsidP="002F61FC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260B">
        <w:rPr>
          <w:sz w:val="26"/>
          <w:szCs w:val="26"/>
        </w:rPr>
        <w:t xml:space="preserve">4. Периодичность осуществления текущего контроля устанавливается </w:t>
      </w:r>
      <w:r>
        <w:rPr>
          <w:sz w:val="26"/>
          <w:szCs w:val="26"/>
        </w:rPr>
        <w:t>главой поселения.</w:t>
      </w:r>
    </w:p>
    <w:p w:rsidR="002F61FC" w:rsidRPr="008E260B" w:rsidRDefault="002F61FC" w:rsidP="002F61FC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</w:t>
      </w:r>
      <w:proofErr w:type="gramStart"/>
      <w:r w:rsidRPr="008E260B">
        <w:rPr>
          <w:sz w:val="26"/>
          <w:szCs w:val="26"/>
        </w:rPr>
        <w:t>Контроль за</w:t>
      </w:r>
      <w:proofErr w:type="gramEnd"/>
      <w:r w:rsidRPr="008E260B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F61FC" w:rsidRPr="008E260B" w:rsidRDefault="002F61FC" w:rsidP="002F61FC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6.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2F61FC" w:rsidRPr="008E260B" w:rsidRDefault="002F61FC" w:rsidP="002F61FC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7.</w:t>
      </w:r>
      <w:r>
        <w:rPr>
          <w:sz w:val="26"/>
          <w:szCs w:val="26"/>
        </w:rPr>
        <w:t xml:space="preserve"> </w:t>
      </w:r>
      <w:r w:rsidRPr="008E260B">
        <w:rPr>
          <w:sz w:val="26"/>
          <w:szCs w:val="26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301AE" w:rsidRDefault="005301AE" w:rsidP="005301AE">
      <w:pPr>
        <w:rPr>
          <w:rStyle w:val="spfo1"/>
        </w:rPr>
      </w:pPr>
    </w:p>
    <w:p w:rsidR="00943FF3" w:rsidRDefault="00943FF3" w:rsidP="002F61F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F61FC" w:rsidRPr="00D54110" w:rsidRDefault="002F61FC" w:rsidP="002F61FC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D54110">
        <w:rPr>
          <w:b/>
          <w:sz w:val="26"/>
          <w:szCs w:val="26"/>
        </w:rPr>
        <w:t xml:space="preserve">5. </w:t>
      </w:r>
      <w:r w:rsidRPr="00D54110">
        <w:rPr>
          <w:rFonts w:cs="Calibri"/>
          <w:b/>
          <w:sz w:val="26"/>
          <w:szCs w:val="26"/>
        </w:rPr>
        <w:t>ДОСУДЕБНЫЙ (ВНЕСУДЕБНЫЙ) ПОРЯДОК ОБЖАЛОВАНИЯ РЕШЕНИЙ</w:t>
      </w:r>
    </w:p>
    <w:p w:rsidR="002F61FC" w:rsidRPr="00D54110" w:rsidRDefault="002F61FC" w:rsidP="002F61FC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D54110">
        <w:rPr>
          <w:rFonts w:cs="Calibri"/>
          <w:b/>
          <w:sz w:val="26"/>
          <w:szCs w:val="26"/>
        </w:rPr>
        <w:t>И ДЕЙСТВИЙ (БЕЗДЕЙСТВИЯ) ОРГАНА, ПРЕДОСТАВЛЯЮЩЕГО</w:t>
      </w:r>
    </w:p>
    <w:p w:rsidR="002F61FC" w:rsidRPr="00D54110" w:rsidRDefault="002F61FC" w:rsidP="002F61FC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D54110">
        <w:rPr>
          <w:rFonts w:cs="Calibri"/>
          <w:b/>
          <w:sz w:val="26"/>
          <w:szCs w:val="26"/>
        </w:rPr>
        <w:t>МУНИЦИПАЛЬНУЮ УСЛУГУ, А ТАКЖЕ ДОЛЖНОСТНЫХ ЛИЦ</w:t>
      </w:r>
    </w:p>
    <w:p w:rsidR="002F61FC" w:rsidRPr="00995CF1" w:rsidRDefault="002F61FC" w:rsidP="002F61FC">
      <w:pPr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Решения и действия (бездействие) должностных лиц и решения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  <w:r>
        <w:rPr>
          <w:rFonts w:cs="Calibri"/>
          <w:sz w:val="26"/>
          <w:szCs w:val="26"/>
        </w:rPr>
        <w:t>.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24514F">
        <w:rPr>
          <w:rFonts w:cs="Calibri"/>
          <w:sz w:val="26"/>
          <w:szCs w:val="26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24514F">
        <w:rPr>
          <w:rFonts w:cs="Calibri"/>
          <w:sz w:val="26"/>
          <w:szCs w:val="26"/>
        </w:rPr>
        <w:t xml:space="preserve"> в случае </w:t>
      </w:r>
      <w:r w:rsidRPr="0024514F">
        <w:rPr>
          <w:rFonts w:cs="Calibri"/>
          <w:sz w:val="26"/>
          <w:szCs w:val="26"/>
        </w:rPr>
        <w:lastRenderedPageBreak/>
        <w:t xml:space="preserve">исправлении допущенных опечаток и ошибок в выданных в результате предоставления муниципальной  услуги документах. 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или должностного лица, принятые (осуществляемые) в ходе предоставления  муниципальной услуги, которая может быть подана: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- непосредственно главе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в письменной форме на бумажном носителе по почте по адресу</w:t>
      </w:r>
      <w:r>
        <w:rPr>
          <w:rFonts w:cs="Calibri"/>
          <w:sz w:val="26"/>
          <w:szCs w:val="26"/>
        </w:rPr>
        <w:t>:</w:t>
      </w:r>
      <w:r w:rsidRPr="0024514F">
        <w:rPr>
          <w:sz w:val="26"/>
          <w:szCs w:val="26"/>
        </w:rPr>
        <w:t xml:space="preserve"> 692390, Приморский край, Черниговский район, </w:t>
      </w:r>
      <w:proofErr w:type="spellStart"/>
      <w:r w:rsidRPr="0024514F">
        <w:rPr>
          <w:sz w:val="26"/>
          <w:szCs w:val="26"/>
        </w:rPr>
        <w:t>пгт</w:t>
      </w:r>
      <w:proofErr w:type="spellEnd"/>
      <w:r w:rsidRPr="0024514F">
        <w:rPr>
          <w:sz w:val="26"/>
          <w:szCs w:val="26"/>
        </w:rPr>
        <w:t xml:space="preserve">. </w:t>
      </w:r>
      <w:proofErr w:type="spellStart"/>
      <w:r w:rsidRPr="0024514F">
        <w:rPr>
          <w:sz w:val="26"/>
          <w:szCs w:val="26"/>
        </w:rPr>
        <w:t>Сибирцево</w:t>
      </w:r>
      <w:proofErr w:type="spellEnd"/>
      <w:r w:rsidRPr="0024514F">
        <w:rPr>
          <w:sz w:val="26"/>
          <w:szCs w:val="26"/>
        </w:rPr>
        <w:t xml:space="preserve">, ул. </w:t>
      </w:r>
      <w:proofErr w:type="gramStart"/>
      <w:r w:rsidRPr="0024514F">
        <w:rPr>
          <w:sz w:val="26"/>
          <w:szCs w:val="26"/>
        </w:rPr>
        <w:t>Красноармейс</w:t>
      </w:r>
      <w:r>
        <w:rPr>
          <w:sz w:val="26"/>
          <w:szCs w:val="26"/>
        </w:rPr>
        <w:t>кая</w:t>
      </w:r>
      <w:proofErr w:type="gramEnd"/>
      <w:r>
        <w:rPr>
          <w:sz w:val="26"/>
          <w:szCs w:val="26"/>
        </w:rPr>
        <w:t>, 16 «а»,</w:t>
      </w:r>
      <w:r w:rsidRPr="0024514F">
        <w:rPr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л</w:t>
      </w:r>
      <w:r w:rsidRPr="0024514F">
        <w:rPr>
          <w:rFonts w:cs="Calibri"/>
          <w:sz w:val="26"/>
          <w:szCs w:val="26"/>
        </w:rPr>
        <w:t>ибо принята на личном приеме заявителя.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Личный прием проводится  главой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по адресу: </w:t>
      </w:r>
      <w:r w:rsidRPr="0024514F">
        <w:rPr>
          <w:sz w:val="26"/>
          <w:szCs w:val="26"/>
        </w:rPr>
        <w:t xml:space="preserve">Приморский край, Черниговский район, </w:t>
      </w:r>
      <w:proofErr w:type="spellStart"/>
      <w:r w:rsidRPr="0024514F">
        <w:rPr>
          <w:sz w:val="26"/>
          <w:szCs w:val="26"/>
        </w:rPr>
        <w:t>пгт</w:t>
      </w:r>
      <w:proofErr w:type="spellEnd"/>
      <w:r w:rsidRPr="0024514F">
        <w:rPr>
          <w:sz w:val="26"/>
          <w:szCs w:val="26"/>
        </w:rPr>
        <w:t xml:space="preserve">. </w:t>
      </w:r>
      <w:proofErr w:type="spellStart"/>
      <w:r w:rsidRPr="0024514F">
        <w:rPr>
          <w:sz w:val="26"/>
          <w:szCs w:val="26"/>
        </w:rPr>
        <w:t>Сибирцево</w:t>
      </w:r>
      <w:proofErr w:type="spellEnd"/>
      <w:r w:rsidRPr="0024514F">
        <w:rPr>
          <w:sz w:val="26"/>
          <w:szCs w:val="26"/>
        </w:rPr>
        <w:t xml:space="preserve">, ул. Красноармейская, 16 «а».  </w:t>
      </w:r>
      <w:r w:rsidRPr="0024514F">
        <w:rPr>
          <w:rFonts w:cs="Calibri"/>
          <w:sz w:val="26"/>
          <w:szCs w:val="26"/>
        </w:rPr>
        <w:t>Часы приема: вторник с 9-00 до 14-00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Жалоба должна содержать: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1) фамилию, имя, отчество (последнее - при наличии) должностного лица, предоставляющего муниципальную услугу, либо решения и действия (бездействие)</w:t>
      </w:r>
      <w:r>
        <w:rPr>
          <w:rFonts w:cs="Calibri"/>
          <w:sz w:val="26"/>
          <w:szCs w:val="26"/>
        </w:rPr>
        <w:t>,</w:t>
      </w:r>
      <w:r w:rsidRPr="0024514F">
        <w:rPr>
          <w:rFonts w:cs="Calibri"/>
          <w:sz w:val="26"/>
          <w:szCs w:val="26"/>
        </w:rPr>
        <w:t xml:space="preserve"> которого обжалуются;</w:t>
      </w:r>
      <w:proofErr w:type="gramEnd"/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rFonts w:cs="Calibri"/>
          <w:sz w:val="26"/>
          <w:szCs w:val="26"/>
        </w:rPr>
        <w:t>,</w:t>
      </w:r>
      <w:r w:rsidRPr="0024514F">
        <w:rPr>
          <w:rFonts w:cs="Calibri"/>
          <w:sz w:val="26"/>
          <w:szCs w:val="26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Жалоба заявителя подлежит регистрации в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поселение.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Жалоба, подлежит рассмотрению главой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в течение пятнадцати раб</w:t>
      </w:r>
      <w:r>
        <w:rPr>
          <w:rFonts w:cs="Calibri"/>
          <w:sz w:val="26"/>
          <w:szCs w:val="26"/>
        </w:rPr>
        <w:t>очих дней со дня ее регистрации.</w:t>
      </w:r>
      <w:r w:rsidRPr="0024514F">
        <w:rPr>
          <w:rFonts w:cs="Calibri"/>
          <w:sz w:val="26"/>
          <w:szCs w:val="26"/>
        </w:rPr>
        <w:t xml:space="preserve"> По результатам рассмотрения жалобы принимает</w:t>
      </w:r>
      <w:r>
        <w:rPr>
          <w:rFonts w:cs="Calibri"/>
          <w:sz w:val="26"/>
          <w:szCs w:val="26"/>
        </w:rPr>
        <w:t>ся</w:t>
      </w:r>
      <w:r w:rsidRPr="0024514F">
        <w:rPr>
          <w:rFonts w:cs="Calibri"/>
          <w:sz w:val="26"/>
          <w:szCs w:val="26"/>
        </w:rPr>
        <w:t xml:space="preserve"> одно из следующих решений: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1) удовлетворяет жалобу, в том числе в форме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2) отказывает в удовлетворении жалобы.</w:t>
      </w:r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1FC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4514F">
        <w:rPr>
          <w:rFonts w:cs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4514F">
        <w:rPr>
          <w:rFonts w:cs="Calibri"/>
          <w:sz w:val="26"/>
          <w:szCs w:val="26"/>
        </w:rPr>
        <w:t xml:space="preserve"> или преступления, глава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незамедлительно направляет имеющиеся материалы в органы прокуратуры.</w:t>
      </w:r>
    </w:p>
    <w:p w:rsidR="002F61FC" w:rsidRPr="00D12B56" w:rsidRDefault="002F61FC" w:rsidP="002F61F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 w:rsidRPr="00D12B56">
        <w:rPr>
          <w:sz w:val="26"/>
          <w:szCs w:val="26"/>
          <w:lang w:eastAsia="en-US"/>
        </w:rPr>
        <w:lastRenderedPageBreak/>
        <w:t xml:space="preserve">Положения </w:t>
      </w:r>
      <w:r w:rsidRPr="00D12B56">
        <w:rPr>
          <w:sz w:val="26"/>
          <w:szCs w:val="26"/>
        </w:rPr>
        <w:t>Федерального закона от 27 июля 2010 года  № 210-ФЗ «Об организации предоставления государственных и муниципальных услуг»</w:t>
      </w:r>
      <w:r w:rsidRPr="00D12B56">
        <w:rPr>
          <w:sz w:val="26"/>
          <w:szCs w:val="26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0" w:history="1">
        <w:r w:rsidRPr="00EB7151">
          <w:rPr>
            <w:rStyle w:val="a5"/>
            <w:color w:val="auto"/>
            <w:sz w:val="26"/>
            <w:szCs w:val="26"/>
            <w:u w:val="none"/>
            <w:lang w:eastAsia="en-US"/>
          </w:rPr>
          <w:t>Федеральным законом</w:t>
        </w:r>
      </w:hyperlink>
      <w:r w:rsidRPr="00B179D1">
        <w:rPr>
          <w:sz w:val="26"/>
          <w:szCs w:val="26"/>
          <w:lang w:eastAsia="en-US"/>
        </w:rPr>
        <w:t xml:space="preserve"> от </w:t>
      </w:r>
      <w:r w:rsidRPr="00D12B56">
        <w:rPr>
          <w:sz w:val="26"/>
          <w:szCs w:val="26"/>
          <w:lang w:eastAsia="en-US"/>
        </w:rPr>
        <w:t>2 мая 2006 года N 59-ФЗ «О порядке рассмотрения обращений граждан Российской Федерации».</w:t>
      </w:r>
      <w:proofErr w:type="gramEnd"/>
    </w:p>
    <w:p w:rsidR="002F61FC" w:rsidRPr="0024514F" w:rsidRDefault="002F61FC" w:rsidP="002F61F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Решение, принятое главой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 по результатам рассмотрения жалобы  на решения и действия (безде</w:t>
      </w:r>
      <w:r>
        <w:rPr>
          <w:rFonts w:cs="Calibri"/>
          <w:sz w:val="26"/>
          <w:szCs w:val="26"/>
        </w:rPr>
        <w:t>йствие) органа предоставляющего</w:t>
      </w:r>
      <w:r w:rsidRPr="0024514F">
        <w:rPr>
          <w:rFonts w:cs="Calibri"/>
          <w:sz w:val="26"/>
          <w:szCs w:val="26"/>
        </w:rPr>
        <w:t xml:space="preserve"> муниципальную услугу, должностного лица этого органа,   может быть обжаловано заявителем </w:t>
      </w:r>
      <w:r>
        <w:rPr>
          <w:rFonts w:cs="Calibri"/>
          <w:sz w:val="26"/>
          <w:szCs w:val="26"/>
        </w:rPr>
        <w:t>в судебном порядке.</w:t>
      </w:r>
    </w:p>
    <w:p w:rsidR="002F61FC" w:rsidRPr="0024514F" w:rsidRDefault="002F61FC" w:rsidP="002F61FC">
      <w:pPr>
        <w:tabs>
          <w:tab w:val="left" w:pos="3420"/>
        </w:tabs>
        <w:jc w:val="both"/>
        <w:rPr>
          <w:color w:val="000000"/>
          <w:sz w:val="26"/>
          <w:szCs w:val="26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065943" w:rsidRDefault="00065943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A41D81" w:rsidRDefault="00A41D8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A41D81" w:rsidRDefault="00A41D8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A41D81" w:rsidRDefault="00A41D8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A41D81" w:rsidRDefault="00A41D8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A41D81" w:rsidRDefault="00A41D8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A41D81" w:rsidRDefault="00A41D8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45F88" w:rsidRDefault="00E45F88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C204E4" w:rsidRDefault="00B100BD" w:rsidP="00232980">
      <w:pPr>
        <w:autoSpaceDE w:val="0"/>
        <w:autoSpaceDN w:val="0"/>
        <w:adjustRightInd w:val="0"/>
        <w:ind w:firstLine="698"/>
        <w:jc w:val="right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C204E4" w:rsidRDefault="00C204E4" w:rsidP="00C204E4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hyperlink r:id="rId11" w:anchor="sub_1000#sub_1000" w:history="1">
        <w:r w:rsidRPr="00EB7151">
          <w:rPr>
            <w:rStyle w:val="a5"/>
            <w:bCs/>
            <w:color w:val="auto"/>
            <w:sz w:val="22"/>
            <w:szCs w:val="22"/>
            <w:u w:val="none"/>
          </w:rPr>
          <w:t>регламенту</w:t>
        </w:r>
      </w:hyperlink>
      <w:r>
        <w:rPr>
          <w:bCs/>
          <w:sz w:val="22"/>
          <w:szCs w:val="22"/>
        </w:rPr>
        <w:t xml:space="preserve"> </w:t>
      </w:r>
      <w:r w:rsidR="00943FF3">
        <w:rPr>
          <w:bCs/>
          <w:sz w:val="22"/>
          <w:szCs w:val="22"/>
        </w:rPr>
        <w:t xml:space="preserve">по </w:t>
      </w:r>
      <w:r>
        <w:rPr>
          <w:bCs/>
          <w:sz w:val="22"/>
          <w:szCs w:val="22"/>
        </w:rPr>
        <w:t>предоставлени</w:t>
      </w:r>
      <w:r w:rsidR="00943FF3">
        <w:rPr>
          <w:bCs/>
          <w:sz w:val="22"/>
          <w:szCs w:val="22"/>
        </w:rPr>
        <w:t>ю</w:t>
      </w:r>
      <w:r>
        <w:rPr>
          <w:bCs/>
          <w:sz w:val="22"/>
          <w:szCs w:val="22"/>
        </w:rPr>
        <w:t xml:space="preserve"> администрацией</w:t>
      </w:r>
    </w:p>
    <w:p w:rsidR="00C204E4" w:rsidRDefault="00C204E4" w:rsidP="00C204E4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>
        <w:rPr>
          <w:bCs/>
          <w:sz w:val="22"/>
          <w:szCs w:val="22"/>
        </w:rPr>
        <w:t>Сибирцевского городского поселения</w:t>
      </w:r>
    </w:p>
    <w:p w:rsidR="00DD3A5A" w:rsidRDefault="00C204E4" w:rsidP="00DD3A5A">
      <w:pPr>
        <w:ind w:firstLine="540"/>
        <w:jc w:val="right"/>
        <w:rPr>
          <w:sz w:val="22"/>
          <w:szCs w:val="22"/>
        </w:rPr>
      </w:pPr>
      <w:r w:rsidRPr="00540C88">
        <w:rPr>
          <w:sz w:val="22"/>
          <w:szCs w:val="22"/>
        </w:rPr>
        <w:t>муниципальной услуги</w:t>
      </w:r>
    </w:p>
    <w:p w:rsidR="008C5E29" w:rsidRDefault="009804FB" w:rsidP="008C5E29">
      <w:pPr>
        <w:ind w:firstLine="540"/>
        <w:jc w:val="right"/>
        <w:rPr>
          <w:sz w:val="22"/>
          <w:szCs w:val="22"/>
        </w:rPr>
      </w:pPr>
      <w:r w:rsidRPr="00540C88">
        <w:rPr>
          <w:sz w:val="22"/>
          <w:szCs w:val="22"/>
        </w:rPr>
        <w:t xml:space="preserve"> «</w:t>
      </w:r>
      <w:r w:rsidR="008C5E29">
        <w:rPr>
          <w:sz w:val="22"/>
          <w:szCs w:val="22"/>
        </w:rPr>
        <w:t xml:space="preserve">Предоставление малоимущим гражданам, </w:t>
      </w:r>
    </w:p>
    <w:p w:rsidR="008C5E29" w:rsidRDefault="008C5E29" w:rsidP="008C5E29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проживающим в </w:t>
      </w:r>
      <w:proofErr w:type="spellStart"/>
      <w:r>
        <w:rPr>
          <w:sz w:val="22"/>
          <w:szCs w:val="22"/>
        </w:rPr>
        <w:t>Сибирцевском</w:t>
      </w:r>
      <w:proofErr w:type="spellEnd"/>
      <w:r>
        <w:rPr>
          <w:sz w:val="22"/>
          <w:szCs w:val="22"/>
        </w:rPr>
        <w:t xml:space="preserve"> городском</w:t>
      </w:r>
    </w:p>
    <w:p w:rsidR="008C5E29" w:rsidRDefault="008C5E29" w:rsidP="008C5E29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поселении и </w:t>
      </w:r>
      <w:proofErr w:type="gramStart"/>
      <w:r>
        <w:rPr>
          <w:sz w:val="22"/>
          <w:szCs w:val="22"/>
        </w:rPr>
        <w:t>нуждающимся</w:t>
      </w:r>
      <w:proofErr w:type="gramEnd"/>
      <w:r>
        <w:rPr>
          <w:sz w:val="22"/>
          <w:szCs w:val="22"/>
        </w:rPr>
        <w:t xml:space="preserve"> в </w:t>
      </w:r>
    </w:p>
    <w:p w:rsidR="008C5E29" w:rsidRDefault="008C5E29" w:rsidP="008C5E29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улучшении </w:t>
      </w:r>
      <w:proofErr w:type="gramStart"/>
      <w:r>
        <w:rPr>
          <w:sz w:val="22"/>
          <w:szCs w:val="22"/>
        </w:rPr>
        <w:t>жилищных</w:t>
      </w:r>
      <w:proofErr w:type="gramEnd"/>
      <w:r>
        <w:rPr>
          <w:sz w:val="22"/>
          <w:szCs w:val="22"/>
        </w:rPr>
        <w:t xml:space="preserve"> </w:t>
      </w:r>
    </w:p>
    <w:p w:rsidR="008C5E29" w:rsidRDefault="008C5E29" w:rsidP="008C5E29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условий,  жилых помещений»</w:t>
      </w:r>
    </w:p>
    <w:p w:rsidR="008C5E29" w:rsidRDefault="008C5E29" w:rsidP="008C5E29">
      <w:pPr>
        <w:ind w:firstLine="540"/>
        <w:jc w:val="right"/>
        <w:rPr>
          <w:sz w:val="22"/>
          <w:szCs w:val="22"/>
        </w:rPr>
      </w:pPr>
    </w:p>
    <w:p w:rsidR="00065943" w:rsidRDefault="00065943" w:rsidP="00065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65943" w:rsidRDefault="00065943" w:rsidP="00065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УСЛУГИ "ПРЕДОСТАВЛЕНИЕ МАЛОИМУЩИМ ГРАЖДАНАМ, ПРОЖИВАЮЩИМ В СИБИРЦЕВСКОМ ГОРОДСКОМ ПОСЕЛЕНИИ И НУЖДАЮЩИМСЯ В УЛУЧШЕНИИ ЖИЛИЩНЫХ УСЛОВИЙ,  ЖИЛЫХ ПОМЕЩЕНИЙ"</w:t>
      </w:r>
    </w:p>
    <w:p w:rsidR="00C204E4" w:rsidRDefault="00C204E4" w:rsidP="008C5E29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442CED" w:rsidRDefault="00442CED" w:rsidP="00D2666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5943" w:rsidRPr="00551F08" w:rsidTr="00D7018A">
        <w:trPr>
          <w:trHeight w:val="1082"/>
        </w:trPr>
        <w:tc>
          <w:tcPr>
            <w:tcW w:w="9747" w:type="dxa"/>
          </w:tcPr>
          <w:p w:rsidR="00065943" w:rsidRPr="00551F08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5943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малоимущих граждан согласно очередности постановки на учет в качестве нуждающихся в жилом помещении, предоставляемом по договору социального найма, о появлении в муниципальном жилищном фонде жилого помещения, свободного от прав третьих лиц, пригодного для предоставления по договору социального найма</w:t>
            </w:r>
          </w:p>
          <w:p w:rsidR="00065943" w:rsidRPr="00551F08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65943" w:rsidRPr="00551F08" w:rsidRDefault="00065943" w:rsidP="000659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51F08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44.95pt;margin-top:.7pt;width:.75pt;height:25.5pt;flip:x;z-index:251660288;mso-position-horizontal-relative:text;mso-position-vertical-relative:text" o:connectortype="straight">
            <v:stroke endarrow="block"/>
          </v:shape>
        </w:pict>
      </w:r>
    </w:p>
    <w:p w:rsidR="00065943" w:rsidRPr="00551F08" w:rsidRDefault="00065943" w:rsidP="000659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5943" w:rsidRPr="00551F08" w:rsidTr="00D7018A">
        <w:trPr>
          <w:trHeight w:val="851"/>
        </w:trPr>
        <w:tc>
          <w:tcPr>
            <w:tcW w:w="9747" w:type="dxa"/>
          </w:tcPr>
          <w:p w:rsidR="00065943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5943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1206B">
              <w:rPr>
                <w:sz w:val="26"/>
                <w:szCs w:val="26"/>
              </w:rPr>
              <w:t xml:space="preserve">абота  </w:t>
            </w:r>
            <w:proofErr w:type="gramStart"/>
            <w:r w:rsidRPr="00B1206B">
              <w:rPr>
                <w:sz w:val="26"/>
                <w:szCs w:val="26"/>
              </w:rPr>
              <w:t xml:space="preserve">с получателем услуги </w:t>
            </w:r>
            <w:r>
              <w:rPr>
                <w:sz w:val="26"/>
                <w:szCs w:val="26"/>
              </w:rPr>
              <w:t xml:space="preserve">на предмет подтверждения </w:t>
            </w:r>
            <w:r w:rsidRPr="00B1206B">
              <w:rPr>
                <w:sz w:val="26"/>
                <w:szCs w:val="26"/>
              </w:rPr>
              <w:t>прав</w:t>
            </w:r>
            <w:r>
              <w:rPr>
                <w:sz w:val="26"/>
                <w:szCs w:val="26"/>
              </w:rPr>
              <w:t>а</w:t>
            </w:r>
            <w:r w:rsidRPr="00B1206B">
              <w:rPr>
                <w:sz w:val="26"/>
                <w:szCs w:val="26"/>
              </w:rPr>
              <w:t xml:space="preserve"> на предоставление</w:t>
            </w:r>
            <w:r>
              <w:rPr>
                <w:sz w:val="26"/>
                <w:szCs w:val="26"/>
              </w:rPr>
              <w:t>/получение</w:t>
            </w:r>
            <w:r w:rsidRPr="00B1206B">
              <w:rPr>
                <w:sz w:val="26"/>
                <w:szCs w:val="26"/>
              </w:rPr>
              <w:t xml:space="preserve"> жилого помещения в соответствии с Жилищным кодексом</w:t>
            </w:r>
            <w:proofErr w:type="gramEnd"/>
            <w:r w:rsidRPr="00B1206B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 xml:space="preserve"> в случае согласия малоимущего гражданина на получение жилого помещения, предоставляемого по договору социального найма</w:t>
            </w:r>
          </w:p>
          <w:p w:rsidR="00065943" w:rsidRPr="00551F08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65943" w:rsidRPr="00551F08" w:rsidRDefault="00065943" w:rsidP="000659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51F08">
        <w:rPr>
          <w:noProof/>
          <w:sz w:val="26"/>
          <w:szCs w:val="26"/>
        </w:rPr>
        <w:pict>
          <v:shape id="_x0000_s1080" type="#_x0000_t32" style="position:absolute;left:0;text-align:left;margin-left:243pt;margin-top:5.3pt;width:0;height:25.5pt;z-index:251661312;mso-position-horizontal-relative:text;mso-position-vertical-relative:text" o:connectortype="straight">
            <v:stroke endarrow="block"/>
          </v:shape>
        </w:pict>
      </w:r>
    </w:p>
    <w:p w:rsidR="00065943" w:rsidRPr="00551F08" w:rsidRDefault="00065943" w:rsidP="000659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5943" w:rsidRPr="00551F08" w:rsidTr="00D7018A">
        <w:trPr>
          <w:trHeight w:val="928"/>
        </w:trPr>
        <w:tc>
          <w:tcPr>
            <w:tcW w:w="9747" w:type="dxa"/>
          </w:tcPr>
          <w:p w:rsidR="00065943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5943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9D7">
              <w:rPr>
                <w:sz w:val="26"/>
                <w:szCs w:val="26"/>
              </w:rPr>
              <w:t>Предоставление получателю</w:t>
            </w:r>
            <w:r>
              <w:rPr>
                <w:sz w:val="26"/>
                <w:szCs w:val="26"/>
              </w:rPr>
              <w:t xml:space="preserve"> муниципальной услуги</w:t>
            </w:r>
            <w:r w:rsidRPr="00AB29D7">
              <w:rPr>
                <w:sz w:val="26"/>
                <w:szCs w:val="26"/>
              </w:rPr>
              <w:t xml:space="preserve">  жилого помещения</w:t>
            </w:r>
            <w:r>
              <w:rPr>
                <w:sz w:val="26"/>
                <w:szCs w:val="26"/>
              </w:rPr>
              <w:t xml:space="preserve"> по договору социального найма </w:t>
            </w:r>
            <w:r w:rsidRPr="002515C5">
              <w:rPr>
                <w:sz w:val="26"/>
                <w:szCs w:val="26"/>
              </w:rPr>
              <w:t>или отказ в предоставлении жилого помещения</w:t>
            </w:r>
          </w:p>
          <w:p w:rsidR="00065943" w:rsidRPr="00551F08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65943" w:rsidRPr="00551F08" w:rsidRDefault="00065943" w:rsidP="000659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1" type="#_x0000_t32" style="position:absolute;left:0;text-align:left;margin-left:243pt;margin-top:.95pt;width:0;height:33pt;z-index:251662336;mso-position-horizontal-relative:text;mso-position-vertical-relative:text" o:connectortype="straight">
            <v:stroke endarrow="block"/>
          </v:shape>
        </w:pict>
      </w:r>
    </w:p>
    <w:p w:rsidR="00065943" w:rsidRPr="00551F08" w:rsidRDefault="00065943" w:rsidP="000659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176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5943" w:rsidRPr="00551F08" w:rsidTr="00D7018A">
        <w:trPr>
          <w:trHeight w:val="978"/>
        </w:trPr>
        <w:tc>
          <w:tcPr>
            <w:tcW w:w="9747" w:type="dxa"/>
          </w:tcPr>
          <w:p w:rsidR="00065943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5943" w:rsidRPr="002515C5" w:rsidRDefault="00065943" w:rsidP="00065943">
            <w:pPr>
              <w:pStyle w:val="ConsPlusNormal"/>
              <w:suppressAutoHyphens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договора социального найма.</w:t>
            </w:r>
          </w:p>
          <w:p w:rsidR="00065943" w:rsidRPr="00551F08" w:rsidRDefault="00065943" w:rsidP="00065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65943" w:rsidRDefault="00065943" w:rsidP="000659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5943" w:rsidRDefault="00065943" w:rsidP="00065943">
      <w:pPr>
        <w:suppressAutoHyphens/>
        <w:ind w:firstLine="360"/>
        <w:jc w:val="both"/>
        <w:rPr>
          <w:sz w:val="16"/>
          <w:szCs w:val="16"/>
        </w:rPr>
      </w:pPr>
    </w:p>
    <w:p w:rsidR="00B100BD" w:rsidRDefault="00B100BD" w:rsidP="005C1E5A">
      <w:pPr>
        <w:ind w:firstLine="3402"/>
        <w:jc w:val="right"/>
      </w:pPr>
    </w:p>
    <w:p w:rsidR="00B100BD" w:rsidRDefault="00B100BD" w:rsidP="005C1E5A">
      <w:pPr>
        <w:ind w:firstLine="3402"/>
        <w:jc w:val="right"/>
      </w:pPr>
    </w:p>
    <w:p w:rsidR="00B100BD" w:rsidRDefault="00B100BD" w:rsidP="005C1E5A">
      <w:pPr>
        <w:ind w:firstLine="3402"/>
        <w:jc w:val="right"/>
      </w:pPr>
    </w:p>
    <w:p w:rsidR="003543E5" w:rsidRDefault="003543E5" w:rsidP="005C1E5A">
      <w:pPr>
        <w:ind w:firstLine="3402"/>
        <w:jc w:val="right"/>
      </w:pPr>
    </w:p>
    <w:p w:rsidR="00435130" w:rsidRDefault="00435130" w:rsidP="0006594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sectPr w:rsidR="00435130" w:rsidSect="00F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65A"/>
    <w:rsid w:val="00002A82"/>
    <w:rsid w:val="00002CD6"/>
    <w:rsid w:val="0000367A"/>
    <w:rsid w:val="00003F77"/>
    <w:rsid w:val="00011EC3"/>
    <w:rsid w:val="000123FF"/>
    <w:rsid w:val="000125CF"/>
    <w:rsid w:val="00016605"/>
    <w:rsid w:val="0002094D"/>
    <w:rsid w:val="00022295"/>
    <w:rsid w:val="00022849"/>
    <w:rsid w:val="00022AC4"/>
    <w:rsid w:val="00027921"/>
    <w:rsid w:val="00030606"/>
    <w:rsid w:val="0003300D"/>
    <w:rsid w:val="00036F16"/>
    <w:rsid w:val="00041E30"/>
    <w:rsid w:val="0004720F"/>
    <w:rsid w:val="00054C0D"/>
    <w:rsid w:val="00056242"/>
    <w:rsid w:val="0006249A"/>
    <w:rsid w:val="00062993"/>
    <w:rsid w:val="00064960"/>
    <w:rsid w:val="00064CDD"/>
    <w:rsid w:val="00065943"/>
    <w:rsid w:val="000753AE"/>
    <w:rsid w:val="00075864"/>
    <w:rsid w:val="00075C54"/>
    <w:rsid w:val="0007653E"/>
    <w:rsid w:val="0008471D"/>
    <w:rsid w:val="00091268"/>
    <w:rsid w:val="00091319"/>
    <w:rsid w:val="00093AC5"/>
    <w:rsid w:val="00094769"/>
    <w:rsid w:val="000954AA"/>
    <w:rsid w:val="000979E3"/>
    <w:rsid w:val="00097C1D"/>
    <w:rsid w:val="000C586E"/>
    <w:rsid w:val="000C77FD"/>
    <w:rsid w:val="000C7C09"/>
    <w:rsid w:val="000D0042"/>
    <w:rsid w:val="000D0F20"/>
    <w:rsid w:val="000E4FF5"/>
    <w:rsid w:val="000E6CD3"/>
    <w:rsid w:val="000F0515"/>
    <w:rsid w:val="001033AD"/>
    <w:rsid w:val="00112DBB"/>
    <w:rsid w:val="00113263"/>
    <w:rsid w:val="0012025D"/>
    <w:rsid w:val="0012530B"/>
    <w:rsid w:val="00125800"/>
    <w:rsid w:val="00133793"/>
    <w:rsid w:val="00133E4B"/>
    <w:rsid w:val="001359AA"/>
    <w:rsid w:val="00136503"/>
    <w:rsid w:val="00142A7E"/>
    <w:rsid w:val="00160FEB"/>
    <w:rsid w:val="00161E89"/>
    <w:rsid w:val="001630F0"/>
    <w:rsid w:val="001811B7"/>
    <w:rsid w:val="00184EA2"/>
    <w:rsid w:val="0019192B"/>
    <w:rsid w:val="001920C8"/>
    <w:rsid w:val="001924BC"/>
    <w:rsid w:val="00194C89"/>
    <w:rsid w:val="001A0F75"/>
    <w:rsid w:val="001B5CB9"/>
    <w:rsid w:val="001C02F3"/>
    <w:rsid w:val="001C0756"/>
    <w:rsid w:val="001C43E3"/>
    <w:rsid w:val="001E1BEE"/>
    <w:rsid w:val="001E5C31"/>
    <w:rsid w:val="001E7CEE"/>
    <w:rsid w:val="001F1406"/>
    <w:rsid w:val="001F2447"/>
    <w:rsid w:val="001F395E"/>
    <w:rsid w:val="00200579"/>
    <w:rsid w:val="00200B0C"/>
    <w:rsid w:val="002019E0"/>
    <w:rsid w:val="00203A9D"/>
    <w:rsid w:val="0020689D"/>
    <w:rsid w:val="00210206"/>
    <w:rsid w:val="00212AF3"/>
    <w:rsid w:val="00220276"/>
    <w:rsid w:val="00221AF7"/>
    <w:rsid w:val="00224761"/>
    <w:rsid w:val="002268C2"/>
    <w:rsid w:val="00230036"/>
    <w:rsid w:val="00230B32"/>
    <w:rsid w:val="00232980"/>
    <w:rsid w:val="0023301A"/>
    <w:rsid w:val="00235218"/>
    <w:rsid w:val="0024157B"/>
    <w:rsid w:val="002515C5"/>
    <w:rsid w:val="00251AA8"/>
    <w:rsid w:val="0026134C"/>
    <w:rsid w:val="00264869"/>
    <w:rsid w:val="00267EB7"/>
    <w:rsid w:val="0027256E"/>
    <w:rsid w:val="002760F8"/>
    <w:rsid w:val="00276150"/>
    <w:rsid w:val="00280CE1"/>
    <w:rsid w:val="00284073"/>
    <w:rsid w:val="002878E9"/>
    <w:rsid w:val="002900EA"/>
    <w:rsid w:val="002912E1"/>
    <w:rsid w:val="002924D6"/>
    <w:rsid w:val="00292E52"/>
    <w:rsid w:val="00295C6C"/>
    <w:rsid w:val="00297F9E"/>
    <w:rsid w:val="002A1A6C"/>
    <w:rsid w:val="002A1C63"/>
    <w:rsid w:val="002A2CAE"/>
    <w:rsid w:val="002A3AE9"/>
    <w:rsid w:val="002A6782"/>
    <w:rsid w:val="002A7751"/>
    <w:rsid w:val="002B44D9"/>
    <w:rsid w:val="002B519F"/>
    <w:rsid w:val="002B535E"/>
    <w:rsid w:val="002B611E"/>
    <w:rsid w:val="002B6F05"/>
    <w:rsid w:val="002B7B04"/>
    <w:rsid w:val="002C2598"/>
    <w:rsid w:val="002C2A60"/>
    <w:rsid w:val="002C4777"/>
    <w:rsid w:val="002D1589"/>
    <w:rsid w:val="002D6F70"/>
    <w:rsid w:val="002E367C"/>
    <w:rsid w:val="002E7DC7"/>
    <w:rsid w:val="002F1D27"/>
    <w:rsid w:val="002F1DA8"/>
    <w:rsid w:val="002F1E18"/>
    <w:rsid w:val="002F3E7A"/>
    <w:rsid w:val="002F61FC"/>
    <w:rsid w:val="00301189"/>
    <w:rsid w:val="0030559B"/>
    <w:rsid w:val="00307D2C"/>
    <w:rsid w:val="0031151F"/>
    <w:rsid w:val="00312A21"/>
    <w:rsid w:val="00316840"/>
    <w:rsid w:val="00333CFE"/>
    <w:rsid w:val="00336E54"/>
    <w:rsid w:val="00337FCC"/>
    <w:rsid w:val="00340C19"/>
    <w:rsid w:val="003424F3"/>
    <w:rsid w:val="0034397E"/>
    <w:rsid w:val="00350F56"/>
    <w:rsid w:val="003543E5"/>
    <w:rsid w:val="00355135"/>
    <w:rsid w:val="003557E9"/>
    <w:rsid w:val="0035719D"/>
    <w:rsid w:val="00362683"/>
    <w:rsid w:val="00364DA2"/>
    <w:rsid w:val="00366D9E"/>
    <w:rsid w:val="0037102D"/>
    <w:rsid w:val="00372E1B"/>
    <w:rsid w:val="00372FBD"/>
    <w:rsid w:val="003767E4"/>
    <w:rsid w:val="003815B3"/>
    <w:rsid w:val="003863B3"/>
    <w:rsid w:val="003864F3"/>
    <w:rsid w:val="003903D8"/>
    <w:rsid w:val="00395495"/>
    <w:rsid w:val="003960D8"/>
    <w:rsid w:val="003A0690"/>
    <w:rsid w:val="003A24E3"/>
    <w:rsid w:val="003B1A51"/>
    <w:rsid w:val="003B1CCF"/>
    <w:rsid w:val="003B26F7"/>
    <w:rsid w:val="003B6129"/>
    <w:rsid w:val="003C250A"/>
    <w:rsid w:val="003C7B30"/>
    <w:rsid w:val="003C7E3B"/>
    <w:rsid w:val="003D39D0"/>
    <w:rsid w:val="003D673F"/>
    <w:rsid w:val="003D7794"/>
    <w:rsid w:val="003E413B"/>
    <w:rsid w:val="003F5658"/>
    <w:rsid w:val="003F600A"/>
    <w:rsid w:val="003F76AA"/>
    <w:rsid w:val="004018CA"/>
    <w:rsid w:val="00404B1A"/>
    <w:rsid w:val="00404F36"/>
    <w:rsid w:val="00405BE2"/>
    <w:rsid w:val="00411E37"/>
    <w:rsid w:val="0041240E"/>
    <w:rsid w:val="00416E48"/>
    <w:rsid w:val="00420CD3"/>
    <w:rsid w:val="00422BF0"/>
    <w:rsid w:val="004249F0"/>
    <w:rsid w:val="00424C93"/>
    <w:rsid w:val="00425D76"/>
    <w:rsid w:val="0042606B"/>
    <w:rsid w:val="00426A5E"/>
    <w:rsid w:val="00435130"/>
    <w:rsid w:val="00442CED"/>
    <w:rsid w:val="004434EE"/>
    <w:rsid w:val="00452DB6"/>
    <w:rsid w:val="00453C18"/>
    <w:rsid w:val="00454B01"/>
    <w:rsid w:val="004609D1"/>
    <w:rsid w:val="004677E1"/>
    <w:rsid w:val="00470228"/>
    <w:rsid w:val="004726BE"/>
    <w:rsid w:val="004733FB"/>
    <w:rsid w:val="00490FB4"/>
    <w:rsid w:val="00495FED"/>
    <w:rsid w:val="00496ECD"/>
    <w:rsid w:val="004A394D"/>
    <w:rsid w:val="004A433A"/>
    <w:rsid w:val="004B1A71"/>
    <w:rsid w:val="004B1DAF"/>
    <w:rsid w:val="004B4C7B"/>
    <w:rsid w:val="004B5A93"/>
    <w:rsid w:val="004C28E1"/>
    <w:rsid w:val="004C2BC1"/>
    <w:rsid w:val="004E1E67"/>
    <w:rsid w:val="004E2BD9"/>
    <w:rsid w:val="004F0D61"/>
    <w:rsid w:val="004F108F"/>
    <w:rsid w:val="004F2218"/>
    <w:rsid w:val="004F2743"/>
    <w:rsid w:val="004F478A"/>
    <w:rsid w:val="00501828"/>
    <w:rsid w:val="00506AF7"/>
    <w:rsid w:val="005211E7"/>
    <w:rsid w:val="00521893"/>
    <w:rsid w:val="005301AE"/>
    <w:rsid w:val="0053046C"/>
    <w:rsid w:val="00531237"/>
    <w:rsid w:val="00531CF9"/>
    <w:rsid w:val="00531EFF"/>
    <w:rsid w:val="0053385C"/>
    <w:rsid w:val="00533F15"/>
    <w:rsid w:val="005369C2"/>
    <w:rsid w:val="005400A7"/>
    <w:rsid w:val="00540C88"/>
    <w:rsid w:val="0054186B"/>
    <w:rsid w:val="00543B69"/>
    <w:rsid w:val="00544035"/>
    <w:rsid w:val="005506C5"/>
    <w:rsid w:val="0055593B"/>
    <w:rsid w:val="00555CDC"/>
    <w:rsid w:val="005607A4"/>
    <w:rsid w:val="00567BEB"/>
    <w:rsid w:val="005714C3"/>
    <w:rsid w:val="00572DEC"/>
    <w:rsid w:val="00572F57"/>
    <w:rsid w:val="00582887"/>
    <w:rsid w:val="00583148"/>
    <w:rsid w:val="005931D2"/>
    <w:rsid w:val="005947D6"/>
    <w:rsid w:val="00594C6F"/>
    <w:rsid w:val="00596B5E"/>
    <w:rsid w:val="005A03BA"/>
    <w:rsid w:val="005A085B"/>
    <w:rsid w:val="005A1A9B"/>
    <w:rsid w:val="005A5A20"/>
    <w:rsid w:val="005A625F"/>
    <w:rsid w:val="005A6C61"/>
    <w:rsid w:val="005B0400"/>
    <w:rsid w:val="005B3790"/>
    <w:rsid w:val="005B6F14"/>
    <w:rsid w:val="005C07C2"/>
    <w:rsid w:val="005C1818"/>
    <w:rsid w:val="005C1E5A"/>
    <w:rsid w:val="005C27CA"/>
    <w:rsid w:val="005C651A"/>
    <w:rsid w:val="005C7027"/>
    <w:rsid w:val="005C7EFA"/>
    <w:rsid w:val="005D3387"/>
    <w:rsid w:val="005D3DAB"/>
    <w:rsid w:val="005D490A"/>
    <w:rsid w:val="005E20FB"/>
    <w:rsid w:val="005E3DD4"/>
    <w:rsid w:val="005F0928"/>
    <w:rsid w:val="005F0E1D"/>
    <w:rsid w:val="005F2731"/>
    <w:rsid w:val="00601F53"/>
    <w:rsid w:val="00604530"/>
    <w:rsid w:val="006069C3"/>
    <w:rsid w:val="0061074D"/>
    <w:rsid w:val="00612374"/>
    <w:rsid w:val="00624AB6"/>
    <w:rsid w:val="00624F1F"/>
    <w:rsid w:val="00625B83"/>
    <w:rsid w:val="0063012D"/>
    <w:rsid w:val="0063119F"/>
    <w:rsid w:val="006319CB"/>
    <w:rsid w:val="0063434F"/>
    <w:rsid w:val="00635F4E"/>
    <w:rsid w:val="0063649F"/>
    <w:rsid w:val="00636F0F"/>
    <w:rsid w:val="00637949"/>
    <w:rsid w:val="00652D12"/>
    <w:rsid w:val="00657F77"/>
    <w:rsid w:val="0066183B"/>
    <w:rsid w:val="00671DCA"/>
    <w:rsid w:val="006730B0"/>
    <w:rsid w:val="00673595"/>
    <w:rsid w:val="00674FAD"/>
    <w:rsid w:val="0067628E"/>
    <w:rsid w:val="00676720"/>
    <w:rsid w:val="006770F6"/>
    <w:rsid w:val="00681E25"/>
    <w:rsid w:val="00681ED7"/>
    <w:rsid w:val="00684BDD"/>
    <w:rsid w:val="0068516F"/>
    <w:rsid w:val="00686A2C"/>
    <w:rsid w:val="0069556B"/>
    <w:rsid w:val="00696F86"/>
    <w:rsid w:val="00697E0D"/>
    <w:rsid w:val="006A0113"/>
    <w:rsid w:val="006A64B1"/>
    <w:rsid w:val="006B2FE1"/>
    <w:rsid w:val="006C5974"/>
    <w:rsid w:val="006C63A7"/>
    <w:rsid w:val="006C7484"/>
    <w:rsid w:val="006D0058"/>
    <w:rsid w:val="006D7DE1"/>
    <w:rsid w:val="006E0E0C"/>
    <w:rsid w:val="006E3111"/>
    <w:rsid w:val="006E625E"/>
    <w:rsid w:val="006F34CD"/>
    <w:rsid w:val="00701C83"/>
    <w:rsid w:val="00702E05"/>
    <w:rsid w:val="00706DC2"/>
    <w:rsid w:val="00707F7E"/>
    <w:rsid w:val="007202E3"/>
    <w:rsid w:val="00723D4E"/>
    <w:rsid w:val="007244E6"/>
    <w:rsid w:val="00726970"/>
    <w:rsid w:val="007308F5"/>
    <w:rsid w:val="00731B4D"/>
    <w:rsid w:val="007363CE"/>
    <w:rsid w:val="007432A0"/>
    <w:rsid w:val="0074457A"/>
    <w:rsid w:val="00744DE3"/>
    <w:rsid w:val="00745B88"/>
    <w:rsid w:val="0074639A"/>
    <w:rsid w:val="00746F2E"/>
    <w:rsid w:val="00754314"/>
    <w:rsid w:val="00756512"/>
    <w:rsid w:val="007621C1"/>
    <w:rsid w:val="007631D3"/>
    <w:rsid w:val="007641BF"/>
    <w:rsid w:val="00765288"/>
    <w:rsid w:val="0076670D"/>
    <w:rsid w:val="0077121A"/>
    <w:rsid w:val="00785F50"/>
    <w:rsid w:val="00786C0D"/>
    <w:rsid w:val="007876DA"/>
    <w:rsid w:val="0079718D"/>
    <w:rsid w:val="00797ED2"/>
    <w:rsid w:val="007A4295"/>
    <w:rsid w:val="007A565C"/>
    <w:rsid w:val="007B0968"/>
    <w:rsid w:val="007B5268"/>
    <w:rsid w:val="007B5A7B"/>
    <w:rsid w:val="007B7897"/>
    <w:rsid w:val="007C3A9A"/>
    <w:rsid w:val="007D149F"/>
    <w:rsid w:val="007E1CD8"/>
    <w:rsid w:val="007E5303"/>
    <w:rsid w:val="007F2189"/>
    <w:rsid w:val="00805600"/>
    <w:rsid w:val="00805E0F"/>
    <w:rsid w:val="0081278E"/>
    <w:rsid w:val="00813963"/>
    <w:rsid w:val="00813E90"/>
    <w:rsid w:val="00814789"/>
    <w:rsid w:val="0081481F"/>
    <w:rsid w:val="0081633B"/>
    <w:rsid w:val="0081733B"/>
    <w:rsid w:val="008206C8"/>
    <w:rsid w:val="008242FC"/>
    <w:rsid w:val="008320B0"/>
    <w:rsid w:val="0083307B"/>
    <w:rsid w:val="00842005"/>
    <w:rsid w:val="00843499"/>
    <w:rsid w:val="00843EAE"/>
    <w:rsid w:val="00851E45"/>
    <w:rsid w:val="008527D6"/>
    <w:rsid w:val="0085386F"/>
    <w:rsid w:val="00855620"/>
    <w:rsid w:val="00862247"/>
    <w:rsid w:val="00862FCE"/>
    <w:rsid w:val="008815FA"/>
    <w:rsid w:val="00883DBC"/>
    <w:rsid w:val="00885F52"/>
    <w:rsid w:val="00887BD2"/>
    <w:rsid w:val="008912FA"/>
    <w:rsid w:val="008A0406"/>
    <w:rsid w:val="008A1C6B"/>
    <w:rsid w:val="008A45CB"/>
    <w:rsid w:val="008A6BA8"/>
    <w:rsid w:val="008B565D"/>
    <w:rsid w:val="008B5E79"/>
    <w:rsid w:val="008B7DAC"/>
    <w:rsid w:val="008C3093"/>
    <w:rsid w:val="008C391C"/>
    <w:rsid w:val="008C5E29"/>
    <w:rsid w:val="008C6F4E"/>
    <w:rsid w:val="008C7A46"/>
    <w:rsid w:val="008D7E06"/>
    <w:rsid w:val="008E6407"/>
    <w:rsid w:val="008E6B1A"/>
    <w:rsid w:val="008F2B47"/>
    <w:rsid w:val="0090067D"/>
    <w:rsid w:val="00903048"/>
    <w:rsid w:val="00904A4C"/>
    <w:rsid w:val="00907BC2"/>
    <w:rsid w:val="00913502"/>
    <w:rsid w:val="00914E74"/>
    <w:rsid w:val="00916E34"/>
    <w:rsid w:val="00926892"/>
    <w:rsid w:val="0093276C"/>
    <w:rsid w:val="00932D70"/>
    <w:rsid w:val="00943FF3"/>
    <w:rsid w:val="00944156"/>
    <w:rsid w:val="0094673A"/>
    <w:rsid w:val="00951BC5"/>
    <w:rsid w:val="00961EDD"/>
    <w:rsid w:val="009623D7"/>
    <w:rsid w:val="00970670"/>
    <w:rsid w:val="0097150F"/>
    <w:rsid w:val="009723C2"/>
    <w:rsid w:val="00976E4F"/>
    <w:rsid w:val="00980229"/>
    <w:rsid w:val="009804FB"/>
    <w:rsid w:val="009867DE"/>
    <w:rsid w:val="00990094"/>
    <w:rsid w:val="00993983"/>
    <w:rsid w:val="00994CD7"/>
    <w:rsid w:val="009A3875"/>
    <w:rsid w:val="009A7977"/>
    <w:rsid w:val="009B2E7A"/>
    <w:rsid w:val="009C517B"/>
    <w:rsid w:val="009C55F5"/>
    <w:rsid w:val="009C5B34"/>
    <w:rsid w:val="009C75CE"/>
    <w:rsid w:val="009D493B"/>
    <w:rsid w:val="009E2764"/>
    <w:rsid w:val="009E40DC"/>
    <w:rsid w:val="009E51BB"/>
    <w:rsid w:val="009E62FB"/>
    <w:rsid w:val="009F0FA5"/>
    <w:rsid w:val="009F115C"/>
    <w:rsid w:val="00A01A73"/>
    <w:rsid w:val="00A058F3"/>
    <w:rsid w:val="00A13502"/>
    <w:rsid w:val="00A15332"/>
    <w:rsid w:val="00A20F56"/>
    <w:rsid w:val="00A253D5"/>
    <w:rsid w:val="00A255AA"/>
    <w:rsid w:val="00A2745F"/>
    <w:rsid w:val="00A31106"/>
    <w:rsid w:val="00A33037"/>
    <w:rsid w:val="00A41D81"/>
    <w:rsid w:val="00A44DCD"/>
    <w:rsid w:val="00A44F35"/>
    <w:rsid w:val="00A452B3"/>
    <w:rsid w:val="00A45E41"/>
    <w:rsid w:val="00A4721F"/>
    <w:rsid w:val="00A549FF"/>
    <w:rsid w:val="00A5568D"/>
    <w:rsid w:val="00A61157"/>
    <w:rsid w:val="00A61332"/>
    <w:rsid w:val="00A647F7"/>
    <w:rsid w:val="00A64EE3"/>
    <w:rsid w:val="00A66816"/>
    <w:rsid w:val="00A70AB5"/>
    <w:rsid w:val="00A762F0"/>
    <w:rsid w:val="00A82D94"/>
    <w:rsid w:val="00A91CCF"/>
    <w:rsid w:val="00AA1C01"/>
    <w:rsid w:val="00AA6420"/>
    <w:rsid w:val="00AB29D7"/>
    <w:rsid w:val="00AB3D96"/>
    <w:rsid w:val="00AB4B01"/>
    <w:rsid w:val="00AB4D69"/>
    <w:rsid w:val="00AC28AF"/>
    <w:rsid w:val="00AC363E"/>
    <w:rsid w:val="00AC4869"/>
    <w:rsid w:val="00AC5307"/>
    <w:rsid w:val="00AC6A2D"/>
    <w:rsid w:val="00AC7F51"/>
    <w:rsid w:val="00AD4D1D"/>
    <w:rsid w:val="00AD7C84"/>
    <w:rsid w:val="00AE17A4"/>
    <w:rsid w:val="00AE345A"/>
    <w:rsid w:val="00AF20FF"/>
    <w:rsid w:val="00AF719F"/>
    <w:rsid w:val="00B066D5"/>
    <w:rsid w:val="00B100BD"/>
    <w:rsid w:val="00B11755"/>
    <w:rsid w:val="00B1206B"/>
    <w:rsid w:val="00B13D63"/>
    <w:rsid w:val="00B1650A"/>
    <w:rsid w:val="00B266FE"/>
    <w:rsid w:val="00B375AB"/>
    <w:rsid w:val="00B42B2C"/>
    <w:rsid w:val="00B42F2B"/>
    <w:rsid w:val="00B4312F"/>
    <w:rsid w:val="00B44473"/>
    <w:rsid w:val="00B61F69"/>
    <w:rsid w:val="00B74F0D"/>
    <w:rsid w:val="00B75E0B"/>
    <w:rsid w:val="00B76B88"/>
    <w:rsid w:val="00B77109"/>
    <w:rsid w:val="00B77940"/>
    <w:rsid w:val="00B8042D"/>
    <w:rsid w:val="00B94487"/>
    <w:rsid w:val="00B944A1"/>
    <w:rsid w:val="00B94ACD"/>
    <w:rsid w:val="00BB3349"/>
    <w:rsid w:val="00BB41EF"/>
    <w:rsid w:val="00BC425D"/>
    <w:rsid w:val="00BC514D"/>
    <w:rsid w:val="00BD2889"/>
    <w:rsid w:val="00BD35D0"/>
    <w:rsid w:val="00BE7E28"/>
    <w:rsid w:val="00BF150A"/>
    <w:rsid w:val="00C02340"/>
    <w:rsid w:val="00C12C17"/>
    <w:rsid w:val="00C14E6D"/>
    <w:rsid w:val="00C164DB"/>
    <w:rsid w:val="00C204E4"/>
    <w:rsid w:val="00C2680E"/>
    <w:rsid w:val="00C26E36"/>
    <w:rsid w:val="00C276A9"/>
    <w:rsid w:val="00C307D7"/>
    <w:rsid w:val="00C31F36"/>
    <w:rsid w:val="00C350E3"/>
    <w:rsid w:val="00C405D4"/>
    <w:rsid w:val="00C40662"/>
    <w:rsid w:val="00C5391C"/>
    <w:rsid w:val="00C53EBC"/>
    <w:rsid w:val="00C63942"/>
    <w:rsid w:val="00C6462E"/>
    <w:rsid w:val="00C6463E"/>
    <w:rsid w:val="00C64B03"/>
    <w:rsid w:val="00C66F6E"/>
    <w:rsid w:val="00C70E2A"/>
    <w:rsid w:val="00C714B9"/>
    <w:rsid w:val="00C8721F"/>
    <w:rsid w:val="00C9398D"/>
    <w:rsid w:val="00C97C20"/>
    <w:rsid w:val="00CA43D0"/>
    <w:rsid w:val="00CA53EA"/>
    <w:rsid w:val="00CA54E9"/>
    <w:rsid w:val="00CA5B7E"/>
    <w:rsid w:val="00CA791E"/>
    <w:rsid w:val="00CB128C"/>
    <w:rsid w:val="00CB12F8"/>
    <w:rsid w:val="00CC1FE8"/>
    <w:rsid w:val="00CC3C17"/>
    <w:rsid w:val="00CC633E"/>
    <w:rsid w:val="00CC7A87"/>
    <w:rsid w:val="00CD022D"/>
    <w:rsid w:val="00CD0263"/>
    <w:rsid w:val="00CD260C"/>
    <w:rsid w:val="00CD7E5B"/>
    <w:rsid w:val="00CE0A80"/>
    <w:rsid w:val="00CF1B26"/>
    <w:rsid w:val="00CF734C"/>
    <w:rsid w:val="00CF7DBD"/>
    <w:rsid w:val="00CF7FED"/>
    <w:rsid w:val="00D00EB3"/>
    <w:rsid w:val="00D02286"/>
    <w:rsid w:val="00D0293B"/>
    <w:rsid w:val="00D12A0B"/>
    <w:rsid w:val="00D16A97"/>
    <w:rsid w:val="00D208F9"/>
    <w:rsid w:val="00D20BAD"/>
    <w:rsid w:val="00D25CB6"/>
    <w:rsid w:val="00D26660"/>
    <w:rsid w:val="00D303AC"/>
    <w:rsid w:val="00D34A74"/>
    <w:rsid w:val="00D57977"/>
    <w:rsid w:val="00D60DD2"/>
    <w:rsid w:val="00D62151"/>
    <w:rsid w:val="00D63DDD"/>
    <w:rsid w:val="00D74C82"/>
    <w:rsid w:val="00D81790"/>
    <w:rsid w:val="00D82E7C"/>
    <w:rsid w:val="00D833C8"/>
    <w:rsid w:val="00D87805"/>
    <w:rsid w:val="00D92B3E"/>
    <w:rsid w:val="00D93793"/>
    <w:rsid w:val="00DA1A46"/>
    <w:rsid w:val="00DA3E38"/>
    <w:rsid w:val="00DA5790"/>
    <w:rsid w:val="00DB0A5B"/>
    <w:rsid w:val="00DB0CCD"/>
    <w:rsid w:val="00DB11F5"/>
    <w:rsid w:val="00DB2576"/>
    <w:rsid w:val="00DB540C"/>
    <w:rsid w:val="00DB54EC"/>
    <w:rsid w:val="00DC074F"/>
    <w:rsid w:val="00DC0842"/>
    <w:rsid w:val="00DC294A"/>
    <w:rsid w:val="00DC32F0"/>
    <w:rsid w:val="00DC3AC0"/>
    <w:rsid w:val="00DD3A5A"/>
    <w:rsid w:val="00DD3F80"/>
    <w:rsid w:val="00DD4BD7"/>
    <w:rsid w:val="00DD5BD4"/>
    <w:rsid w:val="00DD7C8B"/>
    <w:rsid w:val="00DE0FA3"/>
    <w:rsid w:val="00DE31B5"/>
    <w:rsid w:val="00DE377A"/>
    <w:rsid w:val="00DE456A"/>
    <w:rsid w:val="00DF05A2"/>
    <w:rsid w:val="00DF1C5A"/>
    <w:rsid w:val="00DF23A4"/>
    <w:rsid w:val="00DF43AF"/>
    <w:rsid w:val="00DF5A49"/>
    <w:rsid w:val="00E00252"/>
    <w:rsid w:val="00E01E9B"/>
    <w:rsid w:val="00E1604D"/>
    <w:rsid w:val="00E25FA4"/>
    <w:rsid w:val="00E276BD"/>
    <w:rsid w:val="00E27D52"/>
    <w:rsid w:val="00E30198"/>
    <w:rsid w:val="00E3385A"/>
    <w:rsid w:val="00E362C2"/>
    <w:rsid w:val="00E36AF1"/>
    <w:rsid w:val="00E36C17"/>
    <w:rsid w:val="00E373B5"/>
    <w:rsid w:val="00E37FD5"/>
    <w:rsid w:val="00E40EE2"/>
    <w:rsid w:val="00E42824"/>
    <w:rsid w:val="00E4386D"/>
    <w:rsid w:val="00E44DF7"/>
    <w:rsid w:val="00E45F88"/>
    <w:rsid w:val="00E5005D"/>
    <w:rsid w:val="00E52BE4"/>
    <w:rsid w:val="00E547E1"/>
    <w:rsid w:val="00E707C7"/>
    <w:rsid w:val="00E70B60"/>
    <w:rsid w:val="00E76B89"/>
    <w:rsid w:val="00E85E1C"/>
    <w:rsid w:val="00E876EA"/>
    <w:rsid w:val="00E930FE"/>
    <w:rsid w:val="00E960DC"/>
    <w:rsid w:val="00E96929"/>
    <w:rsid w:val="00EA0644"/>
    <w:rsid w:val="00EA124E"/>
    <w:rsid w:val="00EA399A"/>
    <w:rsid w:val="00EA7B2D"/>
    <w:rsid w:val="00EB2034"/>
    <w:rsid w:val="00EB55E8"/>
    <w:rsid w:val="00EB7151"/>
    <w:rsid w:val="00EB7BED"/>
    <w:rsid w:val="00EC1994"/>
    <w:rsid w:val="00EC2154"/>
    <w:rsid w:val="00EC348F"/>
    <w:rsid w:val="00ED269B"/>
    <w:rsid w:val="00ED3C93"/>
    <w:rsid w:val="00ED5A7A"/>
    <w:rsid w:val="00EE3469"/>
    <w:rsid w:val="00EE57E5"/>
    <w:rsid w:val="00EE78AB"/>
    <w:rsid w:val="00EF6F2F"/>
    <w:rsid w:val="00EF706D"/>
    <w:rsid w:val="00F02BB3"/>
    <w:rsid w:val="00F05812"/>
    <w:rsid w:val="00F12B15"/>
    <w:rsid w:val="00F20576"/>
    <w:rsid w:val="00F27FB4"/>
    <w:rsid w:val="00F30BC9"/>
    <w:rsid w:val="00F31923"/>
    <w:rsid w:val="00F32270"/>
    <w:rsid w:val="00F37A7D"/>
    <w:rsid w:val="00F40890"/>
    <w:rsid w:val="00F40E9D"/>
    <w:rsid w:val="00F476F4"/>
    <w:rsid w:val="00F52868"/>
    <w:rsid w:val="00F575DF"/>
    <w:rsid w:val="00F60C48"/>
    <w:rsid w:val="00F61971"/>
    <w:rsid w:val="00F67D14"/>
    <w:rsid w:val="00F67EED"/>
    <w:rsid w:val="00F72EB3"/>
    <w:rsid w:val="00F7486E"/>
    <w:rsid w:val="00F75080"/>
    <w:rsid w:val="00F75270"/>
    <w:rsid w:val="00F755ED"/>
    <w:rsid w:val="00F75751"/>
    <w:rsid w:val="00F762DD"/>
    <w:rsid w:val="00F807AC"/>
    <w:rsid w:val="00F8459E"/>
    <w:rsid w:val="00F861B5"/>
    <w:rsid w:val="00F923CA"/>
    <w:rsid w:val="00F936AB"/>
    <w:rsid w:val="00F9790E"/>
    <w:rsid w:val="00FA42E5"/>
    <w:rsid w:val="00FA5EC3"/>
    <w:rsid w:val="00FA630E"/>
    <w:rsid w:val="00FA6C66"/>
    <w:rsid w:val="00FA7B7D"/>
    <w:rsid w:val="00FA7FE2"/>
    <w:rsid w:val="00FB4A38"/>
    <w:rsid w:val="00FB6192"/>
    <w:rsid w:val="00FB7A0A"/>
    <w:rsid w:val="00FC140C"/>
    <w:rsid w:val="00FC1603"/>
    <w:rsid w:val="00FC166D"/>
    <w:rsid w:val="00FC1923"/>
    <w:rsid w:val="00FD0290"/>
    <w:rsid w:val="00FD665A"/>
    <w:rsid w:val="00FF1E20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  <o:rules v:ext="edit">
        <o:r id="V:Rule23" type="connector" idref="#_x0000_s1073"/>
        <o:r id="V:Rule24" type="connector" idref="#_x0000_s1059"/>
        <o:r id="V:Rule25" type="connector" idref="#_x0000_s1061"/>
        <o:r id="V:Rule26" type="connector" idref="#_x0000_s1063"/>
        <o:r id="V:Rule27" type="connector" idref="#_x0000_s1064"/>
        <o:r id="V:Rule28" type="connector" idref="#_x0000_s1074"/>
        <o:r id="V:Rule29" type="connector" idref="#_x0000_s1047"/>
        <o:r id="V:Rule30" type="connector" idref="#_x0000_s1062"/>
        <o:r id="V:Rule31" type="connector" idref="#_x0000_s1077"/>
        <o:r id="V:Rule32" type="connector" idref="#_x0000_s1057"/>
        <o:r id="V:Rule33" type="connector" idref="#_x0000_s1065"/>
        <o:r id="V:Rule34" type="connector" idref="#_x0000_s1049"/>
        <o:r id="V:Rule35" type="connector" idref="#_x0000_s1044"/>
        <o:r id="V:Rule36" type="connector" idref="#_x0000_s1076"/>
        <o:r id="V:Rule37" type="connector" idref="#_x0000_s1045"/>
        <o:r id="V:Rule38" type="connector" idref="#_x0000_s1058"/>
        <o:r id="V:Rule39" type="connector" idref="#_x0000_s1048"/>
        <o:r id="V:Rule40" type="connector" idref="#_x0000_s1043"/>
        <o:r id="V:Rule41" type="connector" idref="#_x0000_s1046"/>
        <o:r id="V:Rule42" type="connector" idref="#_x0000_s1060"/>
        <o:r id="V:Rule43" type="connector" idref="#_x0000_s1075"/>
        <o:r id="V:Rule44" type="connector" idref="#_x0000_s1050"/>
        <o:r id="V:Rule45" type="connector" idref="#_x0000_s1079"/>
        <o:r id="V:Rule46" type="connector" idref="#_x0000_s1080"/>
        <o:r id="V:Rule47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FD665A"/>
    <w:pPr>
      <w:autoSpaceDE w:val="0"/>
      <w:autoSpaceDN w:val="0"/>
      <w:adjustRightInd w:val="0"/>
    </w:pPr>
    <w:rPr>
      <w:rFonts w:ascii="Arial" w:hAnsi="Arial"/>
    </w:rPr>
  </w:style>
  <w:style w:type="table" w:styleId="a4">
    <w:name w:val="Table Grid"/>
    <w:basedOn w:val="a1"/>
    <w:rsid w:val="00FD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D665A"/>
    <w:rPr>
      <w:color w:val="0000FF"/>
      <w:u w:val="single"/>
    </w:rPr>
  </w:style>
  <w:style w:type="paragraph" w:styleId="a6">
    <w:name w:val="Normal (Web)"/>
    <w:basedOn w:val="a"/>
    <w:uiPriority w:val="99"/>
    <w:rsid w:val="00797ED2"/>
    <w:pPr>
      <w:spacing w:before="100" w:beforeAutospacing="1" w:after="100" w:afterAutospacing="1"/>
    </w:pPr>
  </w:style>
  <w:style w:type="paragraph" w:customStyle="1" w:styleId="a7">
    <w:basedOn w:val="a"/>
    <w:rsid w:val="002B6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fo1">
    <w:name w:val="spfo1"/>
    <w:basedOn w:val="a0"/>
    <w:rsid w:val="005301AE"/>
  </w:style>
  <w:style w:type="character" w:styleId="a8">
    <w:name w:val="Strong"/>
    <w:basedOn w:val="a0"/>
    <w:uiPriority w:val="22"/>
    <w:qFormat/>
    <w:rsid w:val="00496ECD"/>
    <w:rPr>
      <w:b/>
      <w:bCs/>
    </w:rPr>
  </w:style>
  <w:style w:type="character" w:customStyle="1" w:styleId="blk">
    <w:name w:val="blk"/>
    <w:basedOn w:val="a0"/>
    <w:rsid w:val="00DF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20A24149038E47C41DF8DD2983A4ADE4DBBC9710FB0EC69E6D9C0241319C2T1D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DA97C30F9EC6F5C2DDD26826BE0A24C2201BBE9092D76677E06DBDBL46BC" TargetMode="External"/><Relationship Id="rId11" Type="http://schemas.openxmlformats.org/officeDocument/2006/relationships/hyperlink" Target="file:///C:\Documents%20and%20Settings\&#1070;&#1088;&#1080;&#1089;&#1090;\&#1056;&#1072;&#1073;&#1086;&#1095;&#1080;&#1081;%20&#1089;&#1090;&#1086;&#1083;\&#1070;&#1083;&#1103;\&#1056;&#1045;&#1043;&#1051;&#1040;&#1052;&#1045;&#1053;&#1058;&#1067;\&#1087;&#1077;&#1088;&#1077;&#1074;&#1086;&#1076;\&#1088;&#1077;&#1075;&#1083;&#1072;&#1084;&#1077;&#1085;&#1080;&#1090;%20&#1087;&#1086;%20&#1087;&#1077;&#1088;&#1077;&#1074;&#1086;&#1076;&#1091;.doc" TargetMode="External"/><Relationship Id="rId5" Type="http://schemas.openxmlformats.org/officeDocument/2006/relationships/hyperlink" Target="mailto:sibirtsevo2006@mail.ru" TargetMode="Externa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136/0121a9879c49d18f404be7d784e1e9b5a089c8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3659</Words>
  <Characters>28359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31955</CharactersWithSpaces>
  <SharedDoc>false</SharedDoc>
  <HLinks>
    <vt:vector size="60" baseType="variant">
      <vt:variant>
        <vt:i4>71303204</vt:i4>
      </vt:variant>
      <vt:variant>
        <vt:i4>27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71303204</vt:i4>
      </vt:variant>
      <vt:variant>
        <vt:i4>24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71303204</vt:i4>
      </vt:variant>
      <vt:variant>
        <vt:i4>21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71303204</vt:i4>
      </vt:variant>
      <vt:variant>
        <vt:i4>18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623641617</vt:i4>
      </vt:variant>
      <vt:variant>
        <vt:i4>12</vt:i4>
      </vt:variant>
      <vt:variant>
        <vt:i4>0</vt:i4>
      </vt:variant>
      <vt:variant>
        <vt:i4>5</vt:i4>
      </vt:variant>
      <vt:variant>
        <vt:lpwstr>\\Sb_server\Мои документы\My Received Files\Попова Ирина\Попова и.п\Адресация\порядок адресации объектов недвижимости№16.doc</vt:lpwstr>
      </vt:variant>
      <vt:variant>
        <vt:lpwstr>sub_0#sub_0</vt:lpwstr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consultantplus://offline/ref=148DA97C30F9EC6F5C2DDD26826BE0A24C210BBAEA002D76677E06DBDBL46BC</vt:lpwstr>
      </vt:variant>
      <vt:variant>
        <vt:lpwstr/>
      </vt:variant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consultantplus://offline/ref=148DA97C30F9EC6F5C2DDD26826BE0A24C2201BBE9092D76677E06DBDBL46BC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consultantplus://offline/ref=148DA97C30F9EC6F5C2DDD26826BE0A24C210BBBEE022D76677E06DBDBL46BC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ЕленаВ</cp:lastModifiedBy>
  <cp:revision>2</cp:revision>
  <cp:lastPrinted>2014-02-24T02:52:00Z</cp:lastPrinted>
  <dcterms:created xsi:type="dcterms:W3CDTF">2016-06-22T03:21:00Z</dcterms:created>
  <dcterms:modified xsi:type="dcterms:W3CDTF">2016-06-22T03:21:00Z</dcterms:modified>
</cp:coreProperties>
</file>