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5F" w:rsidRDefault="0073125F" w:rsidP="00C326F6">
      <w:pPr>
        <w:suppressAutoHyphens/>
        <w:jc w:val="right"/>
        <w:rPr>
          <w:sz w:val="16"/>
          <w:szCs w:val="16"/>
          <w:lang w:eastAsia="ar-SA"/>
        </w:rPr>
      </w:pPr>
    </w:p>
    <w:p w:rsidR="0073125F" w:rsidRDefault="0073125F" w:rsidP="00C326F6">
      <w:pPr>
        <w:suppressAutoHyphens/>
        <w:jc w:val="right"/>
        <w:rPr>
          <w:sz w:val="16"/>
          <w:szCs w:val="16"/>
          <w:lang w:eastAsia="ar-SA"/>
        </w:rPr>
      </w:pPr>
    </w:p>
    <w:p w:rsidR="00C326F6" w:rsidRPr="00173369" w:rsidRDefault="00C326F6" w:rsidP="00C326F6">
      <w:pPr>
        <w:suppressAutoHyphens/>
        <w:jc w:val="right"/>
        <w:rPr>
          <w:sz w:val="16"/>
          <w:szCs w:val="16"/>
          <w:lang w:eastAsia="ar-SA"/>
        </w:rPr>
      </w:pPr>
      <w:r w:rsidRPr="00173369">
        <w:rPr>
          <w:sz w:val="16"/>
          <w:szCs w:val="16"/>
          <w:lang w:eastAsia="ar-SA"/>
        </w:rPr>
        <w:t xml:space="preserve">Приложение  </w:t>
      </w:r>
    </w:p>
    <w:p w:rsidR="00C326F6" w:rsidRDefault="00C326F6" w:rsidP="00C326F6">
      <w:pPr>
        <w:suppressAutoHyphens/>
        <w:jc w:val="righ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</w:t>
      </w:r>
      <w:r w:rsidRPr="00173369">
        <w:rPr>
          <w:sz w:val="16"/>
          <w:szCs w:val="16"/>
          <w:lang w:eastAsia="ar-SA"/>
        </w:rPr>
        <w:t xml:space="preserve">к </w:t>
      </w:r>
      <w:r w:rsidR="00B16BBD">
        <w:rPr>
          <w:sz w:val="16"/>
          <w:szCs w:val="16"/>
          <w:lang w:eastAsia="ar-SA"/>
        </w:rPr>
        <w:t>постановлению</w:t>
      </w:r>
      <w:r>
        <w:rPr>
          <w:sz w:val="16"/>
          <w:szCs w:val="16"/>
          <w:lang w:eastAsia="ar-SA"/>
        </w:rPr>
        <w:t xml:space="preserve"> администрации </w:t>
      </w:r>
    </w:p>
    <w:p w:rsidR="00C326F6" w:rsidRDefault="00C326F6" w:rsidP="00C326F6">
      <w:pPr>
        <w:suppressAutoHyphens/>
        <w:jc w:val="righ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Сибирцевского  городского поселения </w:t>
      </w:r>
    </w:p>
    <w:p w:rsidR="00546BAE" w:rsidRPr="00611C1B" w:rsidRDefault="00C326F6" w:rsidP="00C326F6">
      <w:pPr>
        <w:suppressAutoHyphens/>
        <w:jc w:val="righ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от </w:t>
      </w:r>
      <w:r w:rsidR="0073125F">
        <w:rPr>
          <w:sz w:val="16"/>
          <w:szCs w:val="16"/>
          <w:lang w:eastAsia="ar-SA"/>
        </w:rPr>
        <w:t>30</w:t>
      </w:r>
      <w:r>
        <w:rPr>
          <w:sz w:val="16"/>
          <w:szCs w:val="16"/>
          <w:lang w:eastAsia="ar-SA"/>
        </w:rPr>
        <w:t>.</w:t>
      </w:r>
      <w:r w:rsidR="003453D7">
        <w:rPr>
          <w:sz w:val="16"/>
          <w:szCs w:val="16"/>
          <w:lang w:eastAsia="ar-SA"/>
        </w:rPr>
        <w:t>12</w:t>
      </w:r>
      <w:r>
        <w:rPr>
          <w:sz w:val="16"/>
          <w:szCs w:val="16"/>
          <w:lang w:eastAsia="ar-SA"/>
        </w:rPr>
        <w:t>.20</w:t>
      </w:r>
      <w:r w:rsidR="00F21BA0">
        <w:rPr>
          <w:sz w:val="16"/>
          <w:szCs w:val="16"/>
          <w:lang w:eastAsia="ar-SA"/>
        </w:rPr>
        <w:t>21</w:t>
      </w:r>
      <w:r>
        <w:rPr>
          <w:sz w:val="16"/>
          <w:szCs w:val="16"/>
          <w:lang w:eastAsia="ar-SA"/>
        </w:rPr>
        <w:t xml:space="preserve"> года №</w:t>
      </w:r>
      <w:r w:rsidR="00AF391C">
        <w:rPr>
          <w:sz w:val="16"/>
          <w:szCs w:val="16"/>
          <w:lang w:eastAsia="ar-SA"/>
        </w:rPr>
        <w:t xml:space="preserve"> </w:t>
      </w:r>
      <w:r w:rsidR="00B16BBD">
        <w:rPr>
          <w:sz w:val="16"/>
          <w:szCs w:val="16"/>
          <w:lang w:eastAsia="ar-SA"/>
        </w:rPr>
        <w:t>472</w:t>
      </w:r>
      <w:r>
        <w:rPr>
          <w:sz w:val="16"/>
          <w:szCs w:val="16"/>
          <w:lang w:eastAsia="ar-SA"/>
        </w:rPr>
        <w:t xml:space="preserve"> </w:t>
      </w:r>
    </w:p>
    <w:p w:rsidR="00546BAE" w:rsidRPr="0092519F" w:rsidRDefault="00546BAE" w:rsidP="0092519F">
      <w:pPr>
        <w:ind w:left="5664"/>
        <w:rPr>
          <w:sz w:val="24"/>
          <w:szCs w:val="24"/>
        </w:rPr>
      </w:pPr>
    </w:p>
    <w:p w:rsidR="008C3E05" w:rsidRPr="00DB0CE4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9C4325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«Противодействие</w:t>
      </w:r>
      <w:r w:rsidRPr="009C4325">
        <w:rPr>
          <w:b/>
          <w:sz w:val="28"/>
          <w:szCs w:val="28"/>
        </w:rPr>
        <w:t xml:space="preserve"> коррупции</w:t>
      </w:r>
    </w:p>
    <w:p w:rsidR="008C3E05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Сибирцевского городского поселения</w:t>
      </w:r>
    </w:p>
    <w:p w:rsidR="008C3E05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432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1329AB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</w:t>
      </w:r>
      <w:r w:rsidR="001329AB">
        <w:rPr>
          <w:b/>
          <w:bCs/>
          <w:sz w:val="28"/>
          <w:szCs w:val="28"/>
        </w:rPr>
        <w:t>24</w:t>
      </w:r>
      <w:r w:rsidRPr="009C432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</w:p>
    <w:p w:rsidR="008C3E05" w:rsidRPr="00744730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E05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8C3E05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8C3E05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513"/>
      </w:tblGrid>
      <w:tr w:rsidR="008C3E05" w:rsidRPr="008C3E05" w:rsidTr="00D77663">
        <w:tc>
          <w:tcPr>
            <w:tcW w:w="2518" w:type="dxa"/>
            <w:shd w:val="clear" w:color="auto" w:fill="auto"/>
          </w:tcPr>
          <w:p w:rsidR="008C3E05" w:rsidRPr="008C3E05" w:rsidRDefault="008C3E05" w:rsidP="003453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C3E05">
              <w:rPr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8C3E05" w:rsidRPr="008C3E05" w:rsidRDefault="008C3E05" w:rsidP="003306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C3E05">
              <w:rPr>
                <w:sz w:val="26"/>
                <w:szCs w:val="26"/>
              </w:rPr>
              <w:t xml:space="preserve">Противодействие коррупции </w:t>
            </w:r>
            <w:r w:rsidRPr="008C3E05">
              <w:rPr>
                <w:bCs/>
                <w:sz w:val="26"/>
                <w:szCs w:val="26"/>
              </w:rPr>
              <w:t xml:space="preserve">на территории </w:t>
            </w:r>
            <w:r>
              <w:rPr>
                <w:bCs/>
                <w:sz w:val="26"/>
                <w:szCs w:val="26"/>
              </w:rPr>
              <w:t>Сибирцевского городского поселения</w:t>
            </w:r>
            <w:r w:rsidRPr="008C3E05">
              <w:rPr>
                <w:bCs/>
                <w:sz w:val="26"/>
                <w:szCs w:val="26"/>
              </w:rPr>
              <w:t xml:space="preserve"> на 20</w:t>
            </w:r>
            <w:r w:rsidR="001329AB">
              <w:rPr>
                <w:bCs/>
                <w:sz w:val="26"/>
                <w:szCs w:val="26"/>
              </w:rPr>
              <w:t>22</w:t>
            </w:r>
            <w:r w:rsidRPr="008C3E05">
              <w:rPr>
                <w:bCs/>
                <w:sz w:val="26"/>
                <w:szCs w:val="26"/>
              </w:rPr>
              <w:t>-20</w:t>
            </w:r>
            <w:r w:rsidR="003453D7">
              <w:rPr>
                <w:bCs/>
                <w:sz w:val="26"/>
                <w:szCs w:val="26"/>
              </w:rPr>
              <w:t>2</w:t>
            </w:r>
            <w:r w:rsidR="0033063A">
              <w:rPr>
                <w:bCs/>
                <w:sz w:val="26"/>
                <w:szCs w:val="26"/>
              </w:rPr>
              <w:t>4</w:t>
            </w:r>
            <w:r w:rsidRPr="008C3E05">
              <w:rPr>
                <w:bCs/>
                <w:sz w:val="26"/>
                <w:szCs w:val="26"/>
              </w:rPr>
              <w:t xml:space="preserve"> годы» (далее –</w:t>
            </w:r>
            <w:r w:rsidR="003453D7">
              <w:rPr>
                <w:bCs/>
                <w:sz w:val="26"/>
                <w:szCs w:val="26"/>
              </w:rPr>
              <w:t xml:space="preserve"> </w:t>
            </w:r>
            <w:r w:rsidRPr="008C3E05">
              <w:rPr>
                <w:bCs/>
                <w:sz w:val="26"/>
                <w:szCs w:val="26"/>
              </w:rPr>
              <w:t>программа)</w:t>
            </w:r>
          </w:p>
        </w:tc>
      </w:tr>
      <w:tr w:rsidR="008C3E05" w:rsidRPr="008C3E05" w:rsidTr="00D77663">
        <w:tc>
          <w:tcPr>
            <w:tcW w:w="2518" w:type="dxa"/>
            <w:shd w:val="clear" w:color="auto" w:fill="auto"/>
          </w:tcPr>
          <w:p w:rsidR="008C3E05" w:rsidRPr="008C3E05" w:rsidRDefault="008C3E05" w:rsidP="003453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C3E05">
              <w:rPr>
                <w:bCs/>
                <w:sz w:val="26"/>
                <w:szCs w:val="26"/>
              </w:rPr>
              <w:t>Основание разработки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8C3E05" w:rsidRPr="008C3E05" w:rsidRDefault="008C3E05" w:rsidP="001329A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8C3E05">
              <w:rPr>
                <w:sz w:val="26"/>
                <w:szCs w:val="26"/>
              </w:rPr>
              <w:t>Федеральный закон от 6 октября 2003 года №131-ФЗ</w:t>
            </w:r>
            <w:r w:rsidR="001329AB">
              <w:rPr>
                <w:sz w:val="26"/>
                <w:szCs w:val="26"/>
              </w:rPr>
              <w:t xml:space="preserve"> (ред. </w:t>
            </w:r>
            <w:r w:rsidR="00F34CFC">
              <w:rPr>
                <w:sz w:val="26"/>
                <w:szCs w:val="26"/>
              </w:rPr>
              <w:t xml:space="preserve"> от </w:t>
            </w:r>
            <w:r w:rsidR="001329AB">
              <w:rPr>
                <w:sz w:val="26"/>
                <w:szCs w:val="26"/>
              </w:rPr>
              <w:t xml:space="preserve">30.12.2021) </w:t>
            </w:r>
            <w:r w:rsidRPr="008C3E05">
              <w:rPr>
                <w:sz w:val="26"/>
                <w:szCs w:val="26"/>
              </w:rPr>
              <w:t>«Об общих принципах организации местного самоуправления в Российской Федерации», Федеральный закон от 25 декабря 2008 года № 273-ФЗ «О противодействии коррупции», Закон Приморского края от 10 марта 2009 года № 387-КЗ «О противодействии коррупции в Приморском крае»</w:t>
            </w:r>
            <w:r w:rsidR="007D5196">
              <w:rPr>
                <w:sz w:val="26"/>
                <w:szCs w:val="26"/>
              </w:rPr>
              <w:t xml:space="preserve">, </w:t>
            </w:r>
            <w:r w:rsidR="001329AB" w:rsidRPr="003453D7">
              <w:rPr>
                <w:sz w:val="26"/>
                <w:szCs w:val="26"/>
              </w:rPr>
              <w:t xml:space="preserve">Указом Президента РФ от </w:t>
            </w:r>
            <w:r w:rsidR="001329AB">
              <w:rPr>
                <w:sz w:val="26"/>
                <w:szCs w:val="26"/>
              </w:rPr>
              <w:t>16 августа</w:t>
            </w:r>
            <w:r w:rsidR="001329AB" w:rsidRPr="003453D7">
              <w:rPr>
                <w:sz w:val="26"/>
                <w:szCs w:val="26"/>
              </w:rPr>
              <w:t xml:space="preserve"> 20</w:t>
            </w:r>
            <w:r w:rsidR="001329AB">
              <w:rPr>
                <w:sz w:val="26"/>
                <w:szCs w:val="26"/>
              </w:rPr>
              <w:t>21</w:t>
            </w:r>
            <w:r w:rsidR="001329AB" w:rsidRPr="003453D7">
              <w:rPr>
                <w:sz w:val="26"/>
                <w:szCs w:val="26"/>
              </w:rPr>
              <w:t xml:space="preserve"> г. №</w:t>
            </w:r>
            <w:r w:rsidR="001329AB">
              <w:rPr>
                <w:sz w:val="26"/>
                <w:szCs w:val="26"/>
              </w:rPr>
              <w:t xml:space="preserve"> 4</w:t>
            </w:r>
            <w:r w:rsidR="001329AB" w:rsidRPr="003453D7">
              <w:rPr>
                <w:sz w:val="26"/>
                <w:szCs w:val="26"/>
              </w:rPr>
              <w:t>78 «О Национальном плане противодействия коррупции</w:t>
            </w:r>
            <w:proofErr w:type="gramEnd"/>
            <w:r w:rsidR="001329AB" w:rsidRPr="003453D7">
              <w:rPr>
                <w:sz w:val="26"/>
                <w:szCs w:val="26"/>
              </w:rPr>
              <w:t xml:space="preserve"> на 20</w:t>
            </w:r>
            <w:r w:rsidR="001329AB">
              <w:rPr>
                <w:sz w:val="26"/>
                <w:szCs w:val="26"/>
              </w:rPr>
              <w:t>21</w:t>
            </w:r>
            <w:r w:rsidR="001329AB" w:rsidRPr="003453D7">
              <w:rPr>
                <w:sz w:val="26"/>
                <w:szCs w:val="26"/>
              </w:rPr>
              <w:t xml:space="preserve"> – 202</w:t>
            </w:r>
            <w:r w:rsidR="001329AB">
              <w:rPr>
                <w:sz w:val="26"/>
                <w:szCs w:val="26"/>
              </w:rPr>
              <w:t>4</w:t>
            </w:r>
            <w:r w:rsidR="001329AB" w:rsidRPr="003453D7">
              <w:rPr>
                <w:sz w:val="26"/>
                <w:szCs w:val="26"/>
              </w:rPr>
              <w:t xml:space="preserve"> годы</w:t>
            </w:r>
            <w:r w:rsidR="001329AB">
              <w:rPr>
                <w:sz w:val="26"/>
                <w:szCs w:val="26"/>
              </w:rPr>
              <w:t>».</w:t>
            </w:r>
          </w:p>
        </w:tc>
      </w:tr>
      <w:tr w:rsidR="008C3E05" w:rsidRPr="008C3E05" w:rsidTr="00D77663">
        <w:tc>
          <w:tcPr>
            <w:tcW w:w="2518" w:type="dxa"/>
            <w:shd w:val="clear" w:color="auto" w:fill="auto"/>
          </w:tcPr>
          <w:p w:rsidR="008C3E05" w:rsidRPr="008C3E05" w:rsidRDefault="003453D7" w:rsidP="003453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Разработчик </w:t>
            </w:r>
            <w:r w:rsidR="008C3E05" w:rsidRPr="008C3E05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8C3E05" w:rsidRPr="008C3E05" w:rsidRDefault="000A2E4F" w:rsidP="00D776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="008C3E05">
              <w:rPr>
                <w:bCs/>
                <w:sz w:val="26"/>
                <w:szCs w:val="26"/>
              </w:rPr>
              <w:t>дминистрации Сибирцевского городского поселения</w:t>
            </w:r>
          </w:p>
        </w:tc>
      </w:tr>
      <w:tr w:rsidR="008C3E05" w:rsidRPr="008C3E05" w:rsidTr="00D77663">
        <w:tc>
          <w:tcPr>
            <w:tcW w:w="2518" w:type="dxa"/>
            <w:shd w:val="clear" w:color="auto" w:fill="auto"/>
          </w:tcPr>
          <w:p w:rsidR="008C3E05" w:rsidRPr="008C3E05" w:rsidRDefault="00744730" w:rsidP="007447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8C3E05" w:rsidRPr="008C3E05">
              <w:rPr>
                <w:bCs/>
                <w:sz w:val="26"/>
                <w:szCs w:val="26"/>
              </w:rPr>
              <w:t>сполнител</w:t>
            </w:r>
            <w:r>
              <w:rPr>
                <w:bCs/>
                <w:sz w:val="26"/>
                <w:szCs w:val="26"/>
              </w:rPr>
              <w:t>и</w:t>
            </w:r>
            <w:r w:rsidR="008C3E05" w:rsidRPr="008C3E05">
              <w:rPr>
                <w:bCs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8C3E05" w:rsidRDefault="003453D7" w:rsidP="00D776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Сибирцевского городского поселения;</w:t>
            </w:r>
          </w:p>
          <w:p w:rsidR="003453D7" w:rsidRDefault="003453D7" w:rsidP="00D776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МКУ «ЦБЮКС» СГП;</w:t>
            </w:r>
          </w:p>
          <w:p w:rsidR="003453D7" w:rsidRDefault="003453D7" w:rsidP="00D776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МКУ «Культура и спорт» СГП;</w:t>
            </w:r>
          </w:p>
          <w:p w:rsidR="003453D7" w:rsidRPr="008C3E05" w:rsidRDefault="007D5196" w:rsidP="00D776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МКУ «СХУ Сибирцевского городского поселения</w:t>
            </w:r>
            <w:r w:rsidR="003453D7">
              <w:rPr>
                <w:bCs/>
                <w:sz w:val="26"/>
                <w:szCs w:val="26"/>
              </w:rPr>
              <w:t>»</w:t>
            </w:r>
          </w:p>
        </w:tc>
      </w:tr>
      <w:tr w:rsidR="008C3E05" w:rsidRPr="008C3E05" w:rsidTr="00D77663">
        <w:tc>
          <w:tcPr>
            <w:tcW w:w="2518" w:type="dxa"/>
            <w:shd w:val="clear" w:color="auto" w:fill="auto"/>
            <w:vAlign w:val="bottom"/>
          </w:tcPr>
          <w:p w:rsidR="008C3E05" w:rsidRDefault="008C3E05" w:rsidP="003453D7">
            <w:pPr>
              <w:jc w:val="center"/>
              <w:rPr>
                <w:rStyle w:val="2"/>
                <w:b w:val="0"/>
                <w:bCs w:val="0"/>
                <w:sz w:val="26"/>
                <w:szCs w:val="26"/>
              </w:rPr>
            </w:pPr>
            <w:r w:rsidRPr="008C3E05">
              <w:rPr>
                <w:rStyle w:val="2"/>
                <w:b w:val="0"/>
                <w:bCs w:val="0"/>
                <w:sz w:val="26"/>
                <w:szCs w:val="26"/>
              </w:rPr>
              <w:t>Структура муниципальной программы (наименования подпрограмм)</w:t>
            </w:r>
          </w:p>
          <w:p w:rsidR="00D77663" w:rsidRPr="008C3E05" w:rsidRDefault="00D77663" w:rsidP="00345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8C3E05" w:rsidRPr="008C3E05" w:rsidRDefault="008C3E05" w:rsidP="00CC7698">
            <w:pPr>
              <w:ind w:firstLine="320"/>
              <w:jc w:val="both"/>
              <w:rPr>
                <w:sz w:val="26"/>
                <w:szCs w:val="26"/>
              </w:rPr>
            </w:pPr>
            <w:r w:rsidRPr="008C3E05">
              <w:rPr>
                <w:rStyle w:val="2"/>
                <w:b w:val="0"/>
                <w:bCs w:val="0"/>
                <w:sz w:val="26"/>
                <w:szCs w:val="26"/>
              </w:rPr>
              <w:t>Настоящая муниципальная программа не пре</w:t>
            </w:r>
            <w:r w:rsidR="00CC7698">
              <w:rPr>
                <w:rStyle w:val="2"/>
                <w:b w:val="0"/>
                <w:bCs w:val="0"/>
                <w:sz w:val="26"/>
                <w:szCs w:val="26"/>
              </w:rPr>
              <w:t>дусматривает наличие подпрограмм</w:t>
            </w:r>
            <w:r w:rsidRPr="008C3E05">
              <w:rPr>
                <w:rStyle w:val="2"/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8C3E05" w:rsidRPr="008C3E05" w:rsidTr="00D77663">
        <w:tc>
          <w:tcPr>
            <w:tcW w:w="2518" w:type="dxa"/>
            <w:shd w:val="clear" w:color="auto" w:fill="auto"/>
          </w:tcPr>
          <w:p w:rsidR="008C3E05" w:rsidRPr="008C3E05" w:rsidRDefault="008C3E05" w:rsidP="003453D7">
            <w:pPr>
              <w:jc w:val="center"/>
              <w:rPr>
                <w:sz w:val="26"/>
                <w:szCs w:val="26"/>
              </w:rPr>
            </w:pPr>
            <w:r w:rsidRPr="008C3E05">
              <w:rPr>
                <w:rStyle w:val="2"/>
                <w:b w:val="0"/>
                <w:bCs w:val="0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8C3E05" w:rsidRPr="00CC7698" w:rsidRDefault="008C3E05" w:rsidP="00D77663">
            <w:pPr>
              <w:ind w:firstLine="320"/>
              <w:jc w:val="both"/>
              <w:rPr>
                <w:sz w:val="26"/>
                <w:szCs w:val="26"/>
              </w:rPr>
            </w:pPr>
            <w:r w:rsidRPr="00CC7698">
              <w:rPr>
                <w:rStyle w:val="2"/>
                <w:b w:val="0"/>
                <w:bCs w:val="0"/>
                <w:sz w:val="26"/>
                <w:szCs w:val="26"/>
              </w:rPr>
              <w:t>Цели муниципальной программы:</w:t>
            </w:r>
          </w:p>
          <w:p w:rsidR="00CC7698" w:rsidRPr="00CC7698" w:rsidRDefault="00CC7698" w:rsidP="00CC7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7698">
              <w:rPr>
                <w:sz w:val="26"/>
                <w:szCs w:val="26"/>
              </w:rPr>
              <w:t>- обеспечение защиты прав и законных интересов граждан, общества и государства от коррупции;</w:t>
            </w:r>
          </w:p>
          <w:p w:rsidR="00CC7698" w:rsidRPr="00CC7698" w:rsidRDefault="00CC7698" w:rsidP="00CC7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7698">
              <w:rPr>
                <w:sz w:val="26"/>
                <w:szCs w:val="26"/>
              </w:rPr>
              <w:t>- снижение уровня коррупции при исполнении на территории Сибирцевского городского поселения муниципальных функций и предоставлении муниципальных услуг;</w:t>
            </w:r>
          </w:p>
          <w:p w:rsidR="00CC7698" w:rsidRPr="00CC7698" w:rsidRDefault="00CC7698" w:rsidP="00CC7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7698">
              <w:rPr>
                <w:sz w:val="26"/>
                <w:szCs w:val="26"/>
              </w:rPr>
              <w:t>- устранение, минимизация   причин и условий, способствующих возникновению коррупции;</w:t>
            </w:r>
          </w:p>
          <w:p w:rsidR="00CC7698" w:rsidRPr="00CC7698" w:rsidRDefault="00CC7698" w:rsidP="00CC76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C7698">
              <w:rPr>
                <w:sz w:val="26"/>
                <w:szCs w:val="26"/>
              </w:rPr>
              <w:t>- совершенствование организационных основ противодействия коррупции в</w:t>
            </w:r>
            <w:r w:rsidRPr="00CC7698">
              <w:rPr>
                <w:bCs/>
                <w:sz w:val="26"/>
                <w:szCs w:val="26"/>
              </w:rPr>
              <w:t xml:space="preserve"> Сибирцевском городском поселении;  </w:t>
            </w:r>
          </w:p>
          <w:p w:rsidR="00CC7698" w:rsidRPr="00CC7698" w:rsidRDefault="00CC7698" w:rsidP="00CC7698">
            <w:pPr>
              <w:widowControl w:val="0"/>
              <w:tabs>
                <w:tab w:val="left" w:pos="456"/>
              </w:tabs>
              <w:ind w:left="13"/>
              <w:jc w:val="both"/>
              <w:rPr>
                <w:rStyle w:val="2"/>
                <w:b w:val="0"/>
                <w:bCs w:val="0"/>
                <w:sz w:val="26"/>
                <w:szCs w:val="26"/>
              </w:rPr>
            </w:pPr>
            <w:r w:rsidRPr="00CC7698">
              <w:rPr>
                <w:sz w:val="26"/>
                <w:szCs w:val="26"/>
              </w:rPr>
              <w:t>- активизация антикоррупционного просвещения граждан</w:t>
            </w:r>
            <w:r w:rsidRPr="00CC7698">
              <w:rPr>
                <w:rStyle w:val="2"/>
                <w:b w:val="0"/>
                <w:bCs w:val="0"/>
                <w:sz w:val="26"/>
                <w:szCs w:val="26"/>
              </w:rPr>
              <w:t xml:space="preserve"> </w:t>
            </w:r>
          </w:p>
          <w:p w:rsidR="00CC7698" w:rsidRPr="00CC7698" w:rsidRDefault="00CC7698" w:rsidP="00CC7698">
            <w:pPr>
              <w:widowControl w:val="0"/>
              <w:tabs>
                <w:tab w:val="left" w:pos="456"/>
              </w:tabs>
              <w:jc w:val="both"/>
              <w:rPr>
                <w:sz w:val="26"/>
                <w:szCs w:val="26"/>
              </w:rPr>
            </w:pPr>
          </w:p>
        </w:tc>
      </w:tr>
      <w:tr w:rsidR="008C3E05" w:rsidRPr="008C3E05" w:rsidTr="00D77663">
        <w:trPr>
          <w:trHeight w:val="4830"/>
        </w:trPr>
        <w:tc>
          <w:tcPr>
            <w:tcW w:w="2518" w:type="dxa"/>
            <w:shd w:val="clear" w:color="auto" w:fill="auto"/>
          </w:tcPr>
          <w:p w:rsidR="008C3E05" w:rsidRPr="008C3E05" w:rsidRDefault="008C3E05" w:rsidP="003453D7">
            <w:pPr>
              <w:jc w:val="center"/>
              <w:rPr>
                <w:sz w:val="26"/>
                <w:szCs w:val="26"/>
              </w:rPr>
            </w:pPr>
            <w:r w:rsidRPr="008C3E05">
              <w:rPr>
                <w:rStyle w:val="2"/>
                <w:b w:val="0"/>
                <w:bCs w:val="0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8C3E05" w:rsidRPr="00CC7698" w:rsidRDefault="008C3E05" w:rsidP="00D77663">
            <w:pPr>
              <w:ind w:firstLine="300"/>
              <w:jc w:val="both"/>
              <w:rPr>
                <w:sz w:val="26"/>
                <w:szCs w:val="26"/>
              </w:rPr>
            </w:pPr>
            <w:r w:rsidRPr="00CC7698">
              <w:rPr>
                <w:rStyle w:val="2"/>
                <w:b w:val="0"/>
                <w:bCs w:val="0"/>
                <w:sz w:val="26"/>
                <w:szCs w:val="26"/>
              </w:rPr>
              <w:t>Для достижения поставленных целей необходимо решение следующих задач:</w:t>
            </w:r>
          </w:p>
          <w:p w:rsidR="00CC7698" w:rsidRPr="00CC7698" w:rsidRDefault="00CC7698" w:rsidP="00CC7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7698">
              <w:rPr>
                <w:sz w:val="26"/>
                <w:szCs w:val="26"/>
              </w:rPr>
              <w:t>- совершенствование нормативно-правовой базы органов местного самоуправления;</w:t>
            </w:r>
          </w:p>
          <w:p w:rsidR="00CC7698" w:rsidRPr="00CC7698" w:rsidRDefault="00CC7698" w:rsidP="00CC7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7698">
              <w:rPr>
                <w:sz w:val="26"/>
                <w:szCs w:val="26"/>
              </w:rPr>
              <w:t xml:space="preserve">- совершенствование механизмов противодействия коррупции в органах местного самоуправления Сибирцевское городское поселение; </w:t>
            </w:r>
          </w:p>
          <w:p w:rsidR="00CC7698" w:rsidRPr="00CC7698" w:rsidRDefault="00CC7698" w:rsidP="00CC7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7698">
              <w:rPr>
                <w:sz w:val="26"/>
                <w:szCs w:val="26"/>
              </w:rPr>
              <w:t>- выявление причин и условий, порождающих коррупцию, минимизация и (или) ликвидация последствий коррупции;</w:t>
            </w:r>
          </w:p>
          <w:p w:rsidR="00CC7698" w:rsidRPr="00CC7698" w:rsidRDefault="00CC7698" w:rsidP="00CC7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7698">
              <w:rPr>
                <w:sz w:val="26"/>
                <w:szCs w:val="26"/>
              </w:rPr>
              <w:t>- совершенствование организации деятельности органов местного самоуправления Сибирцевское городское поселение в сфере размещения муниципальных заказов;</w:t>
            </w:r>
          </w:p>
          <w:p w:rsidR="00CC7698" w:rsidRPr="00CC7698" w:rsidRDefault="00CC7698" w:rsidP="00CC7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7698">
              <w:rPr>
                <w:sz w:val="26"/>
                <w:szCs w:val="26"/>
              </w:rPr>
              <w:t>- формирование антикоррупционного общественного сознания, нетерпимости к проявлениям коррупции.</w:t>
            </w:r>
          </w:p>
          <w:p w:rsidR="008C3E05" w:rsidRPr="00CC7698" w:rsidRDefault="008C3E05" w:rsidP="00D77663">
            <w:pPr>
              <w:widowControl w:val="0"/>
              <w:tabs>
                <w:tab w:val="left" w:pos="446"/>
              </w:tabs>
              <w:ind w:firstLine="296"/>
              <w:rPr>
                <w:sz w:val="26"/>
                <w:szCs w:val="26"/>
              </w:rPr>
            </w:pPr>
          </w:p>
        </w:tc>
      </w:tr>
      <w:tr w:rsidR="008C3E05" w:rsidRPr="008C3E05" w:rsidTr="00D77663">
        <w:tc>
          <w:tcPr>
            <w:tcW w:w="2518" w:type="dxa"/>
            <w:shd w:val="clear" w:color="auto" w:fill="auto"/>
          </w:tcPr>
          <w:p w:rsidR="008C3E05" w:rsidRPr="008C3E05" w:rsidRDefault="008C3E05" w:rsidP="003453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C3E05">
              <w:rPr>
                <w:bCs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8C3E05" w:rsidRPr="008C3E05" w:rsidRDefault="008C3E05" w:rsidP="001329A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C3E05">
              <w:rPr>
                <w:bCs/>
                <w:sz w:val="26"/>
                <w:szCs w:val="26"/>
              </w:rPr>
              <w:t>20</w:t>
            </w:r>
            <w:r w:rsidR="001329AB">
              <w:rPr>
                <w:bCs/>
                <w:sz w:val="26"/>
                <w:szCs w:val="26"/>
              </w:rPr>
              <w:t>22</w:t>
            </w:r>
            <w:r w:rsidRPr="008C3E05">
              <w:rPr>
                <w:bCs/>
                <w:sz w:val="26"/>
                <w:szCs w:val="26"/>
              </w:rPr>
              <w:t>-20</w:t>
            </w:r>
            <w:r w:rsidR="00744730">
              <w:rPr>
                <w:bCs/>
                <w:sz w:val="26"/>
                <w:szCs w:val="26"/>
              </w:rPr>
              <w:t>2</w:t>
            </w:r>
            <w:r w:rsidR="001329AB">
              <w:rPr>
                <w:bCs/>
                <w:sz w:val="26"/>
                <w:szCs w:val="26"/>
              </w:rPr>
              <w:t>4</w:t>
            </w:r>
            <w:r w:rsidRPr="008C3E05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8C3E05" w:rsidRPr="008C3E05" w:rsidTr="00D77663">
        <w:tc>
          <w:tcPr>
            <w:tcW w:w="2518" w:type="dxa"/>
            <w:shd w:val="clear" w:color="auto" w:fill="auto"/>
          </w:tcPr>
          <w:p w:rsidR="008C3E05" w:rsidRPr="008C3E05" w:rsidRDefault="008C3E05" w:rsidP="003453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C3E05">
              <w:rPr>
                <w:bCs/>
                <w:sz w:val="26"/>
                <w:szCs w:val="26"/>
              </w:rPr>
              <w:t>Основные мероприятия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8C3E05" w:rsidRPr="008C3E05" w:rsidRDefault="008C3E05" w:rsidP="00CC76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C3E05">
              <w:rPr>
                <w:bCs/>
                <w:sz w:val="26"/>
                <w:szCs w:val="26"/>
              </w:rPr>
              <w:t xml:space="preserve">Перечень мероприятий приведен в приложении № </w:t>
            </w:r>
            <w:r w:rsidR="00CC7698">
              <w:rPr>
                <w:bCs/>
                <w:sz w:val="26"/>
                <w:szCs w:val="26"/>
              </w:rPr>
              <w:t>1</w:t>
            </w:r>
            <w:r w:rsidRPr="008C3E05">
              <w:rPr>
                <w:bCs/>
                <w:sz w:val="26"/>
                <w:szCs w:val="26"/>
              </w:rPr>
              <w:t xml:space="preserve"> к настоящей муниципальной программе</w:t>
            </w:r>
          </w:p>
        </w:tc>
      </w:tr>
    </w:tbl>
    <w:p w:rsidR="008C3E05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E05" w:rsidRPr="00D4485A" w:rsidRDefault="008C3E05" w:rsidP="008C3E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I</w:t>
      </w:r>
      <w:r w:rsidRPr="009C4325">
        <w:rPr>
          <w:sz w:val="28"/>
          <w:szCs w:val="28"/>
        </w:rPr>
        <w:t xml:space="preserve">. </w:t>
      </w:r>
      <w:r w:rsidRPr="00D4485A">
        <w:rPr>
          <w:b/>
          <w:sz w:val="28"/>
          <w:szCs w:val="28"/>
        </w:rPr>
        <w:t>СОДЕРЖАНИЕ ПРОБЛЕМЫ И ОБОСНОВАНИЕ</w:t>
      </w:r>
    </w:p>
    <w:p w:rsidR="008C3E05" w:rsidRPr="00D4485A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85A">
        <w:rPr>
          <w:b/>
          <w:sz w:val="28"/>
          <w:szCs w:val="28"/>
        </w:rPr>
        <w:t>НЕОБХОДИМОСТИ ЕЕ РЕШЕНИЯ ПРОГРАММНЫМИ МЕТОДАМИ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3E05" w:rsidRPr="00A34C47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C47">
        <w:rPr>
          <w:sz w:val="28"/>
          <w:szCs w:val="28"/>
        </w:rPr>
        <w:t>Необходимость реализации Программы обусловлена современным состоянием и уровнем коррупции. Вопросы пр</w:t>
      </w:r>
      <w:r>
        <w:rPr>
          <w:sz w:val="28"/>
          <w:szCs w:val="28"/>
        </w:rPr>
        <w:t xml:space="preserve">отиводействия коррупции имеют большое значение, </w:t>
      </w:r>
      <w:r w:rsidRPr="00A34C47">
        <w:rPr>
          <w:sz w:val="28"/>
          <w:szCs w:val="28"/>
        </w:rPr>
        <w:t>так как данное явление относится к числу наиболее опасных негативных социальных факторов, приводящих к разрушению и ослаблению всех государственных институтов.</w:t>
      </w:r>
      <w:r w:rsidR="00744730" w:rsidRPr="00744730">
        <w:rPr>
          <w:sz w:val="26"/>
          <w:szCs w:val="26"/>
        </w:rPr>
        <w:t xml:space="preserve"> </w:t>
      </w:r>
    </w:p>
    <w:p w:rsidR="00DB14A6" w:rsidRDefault="008C3E05" w:rsidP="00421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В соответствии с Национальным планом противодействия коррупции на 20</w:t>
      </w:r>
      <w:r w:rsidR="001329AB">
        <w:rPr>
          <w:sz w:val="28"/>
          <w:szCs w:val="28"/>
        </w:rPr>
        <w:t>21</w:t>
      </w:r>
      <w:r w:rsidRPr="009C4325">
        <w:rPr>
          <w:sz w:val="28"/>
          <w:szCs w:val="28"/>
        </w:rPr>
        <w:t>-20</w:t>
      </w:r>
      <w:r w:rsidR="00744730">
        <w:rPr>
          <w:sz w:val="28"/>
          <w:szCs w:val="28"/>
        </w:rPr>
        <w:t>2</w:t>
      </w:r>
      <w:r w:rsidR="001329AB">
        <w:rPr>
          <w:sz w:val="28"/>
          <w:szCs w:val="28"/>
        </w:rPr>
        <w:t>4</w:t>
      </w:r>
      <w:r w:rsidRPr="009C4325">
        <w:rPr>
          <w:sz w:val="28"/>
          <w:szCs w:val="28"/>
        </w:rPr>
        <w:t xml:space="preserve"> годы, утвержденным Указом Президента РФ от </w:t>
      </w:r>
      <w:r w:rsidR="001329AB">
        <w:rPr>
          <w:sz w:val="28"/>
          <w:szCs w:val="28"/>
        </w:rPr>
        <w:t>16.08.2021</w:t>
      </w:r>
      <w:r w:rsidRPr="009C4325">
        <w:rPr>
          <w:sz w:val="28"/>
          <w:szCs w:val="28"/>
        </w:rPr>
        <w:t xml:space="preserve"> </w:t>
      </w:r>
      <w:r w:rsidR="00D776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C4325">
        <w:rPr>
          <w:sz w:val="28"/>
          <w:szCs w:val="28"/>
        </w:rPr>
        <w:t xml:space="preserve"> </w:t>
      </w:r>
      <w:r w:rsidR="001329AB">
        <w:rPr>
          <w:sz w:val="28"/>
          <w:szCs w:val="28"/>
        </w:rPr>
        <w:t>4</w:t>
      </w:r>
      <w:r w:rsidR="00744730">
        <w:rPr>
          <w:sz w:val="28"/>
          <w:szCs w:val="28"/>
        </w:rPr>
        <w:t>78</w:t>
      </w:r>
      <w:r w:rsidRPr="009C4325">
        <w:rPr>
          <w:sz w:val="28"/>
          <w:szCs w:val="28"/>
        </w:rPr>
        <w:t>, коррупция является одной из угроз национальной безопасности, а консолидация усилий, направленных на борьбу с коррупцией, рассматривается как одна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</w:t>
      </w:r>
      <w:r>
        <w:rPr>
          <w:sz w:val="28"/>
          <w:szCs w:val="28"/>
        </w:rPr>
        <w:t xml:space="preserve">кого общества.  Высокий уровень </w:t>
      </w:r>
      <w:r w:rsidRPr="009C4325">
        <w:rPr>
          <w:sz w:val="28"/>
          <w:szCs w:val="28"/>
        </w:rPr>
        <w:t xml:space="preserve">коррупции в России </w:t>
      </w:r>
      <w:r>
        <w:rPr>
          <w:sz w:val="28"/>
          <w:szCs w:val="28"/>
        </w:rPr>
        <w:t>–</w:t>
      </w:r>
      <w:r w:rsidRPr="009C4325">
        <w:rPr>
          <w:sz w:val="28"/>
          <w:szCs w:val="28"/>
        </w:rPr>
        <w:t xml:space="preserve"> один из основных барьеров на пути привлечения иностранных инвестиций и современных технологий в российскую промышленность. </w:t>
      </w:r>
    </w:p>
    <w:p w:rsidR="004211FD" w:rsidRDefault="008C3E05" w:rsidP="00CC76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Коррупция негативно сказывается на внешнем имидже и инвестиционном рейтинге страны.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Необходимость решения проблемы высокого уровня коррупции в Рос</w:t>
      </w:r>
      <w:r>
        <w:rPr>
          <w:sz w:val="28"/>
          <w:szCs w:val="28"/>
        </w:rPr>
        <w:t>сийской Федерации продолжает оставаться</w:t>
      </w:r>
      <w:r w:rsidRPr="009C4325">
        <w:rPr>
          <w:sz w:val="28"/>
          <w:szCs w:val="28"/>
        </w:rPr>
        <w:t xml:space="preserve"> одним из приоритетов государственной поли</w:t>
      </w:r>
      <w:r>
        <w:rPr>
          <w:sz w:val="28"/>
          <w:szCs w:val="28"/>
        </w:rPr>
        <w:t>тики, борьба с коррупцией  усиливается.</w:t>
      </w:r>
    </w:p>
    <w:p w:rsidR="00744730" w:rsidRDefault="00744730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E05" w:rsidRDefault="008C3E05" w:rsidP="008C3E05">
      <w:pPr>
        <w:spacing w:after="144" w:line="336" w:lineRule="exact"/>
        <w:ind w:firstLine="540"/>
        <w:jc w:val="both"/>
        <w:rPr>
          <w:b/>
          <w:bCs/>
          <w:sz w:val="28"/>
          <w:szCs w:val="28"/>
        </w:rPr>
      </w:pPr>
      <w:r w:rsidRPr="00A34C47">
        <w:rPr>
          <w:sz w:val="28"/>
          <w:szCs w:val="28"/>
        </w:rPr>
        <w:lastRenderedPageBreak/>
        <w:t xml:space="preserve">Уровень развития коррупции, формы ее существования требуют адекватных мер реагирования. </w:t>
      </w:r>
      <w:r w:rsidR="00DB14A6">
        <w:rPr>
          <w:sz w:val="28"/>
          <w:szCs w:val="28"/>
        </w:rPr>
        <w:t xml:space="preserve"> </w:t>
      </w:r>
      <w:r w:rsidRPr="00A34C47">
        <w:rPr>
          <w:sz w:val="28"/>
          <w:szCs w:val="28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 В целях эффективного решения задач по вопросам противодействия коррупции необходимо объединение </w:t>
      </w:r>
      <w:proofErr w:type="gramStart"/>
      <w:r w:rsidRPr="00A34C47">
        <w:rPr>
          <w:sz w:val="28"/>
          <w:szCs w:val="28"/>
        </w:rPr>
        <w:t>усилий координации деятельности органов местного самоуправления</w:t>
      </w:r>
      <w:proofErr w:type="gramEnd"/>
      <w:r w:rsidRPr="00A34C47">
        <w:rPr>
          <w:sz w:val="28"/>
          <w:szCs w:val="28"/>
        </w:rPr>
        <w:t xml:space="preserve"> </w:t>
      </w:r>
      <w:r>
        <w:rPr>
          <w:sz w:val="28"/>
          <w:szCs w:val="28"/>
        </w:rPr>
        <w:t>Сибирцевского городского поселения</w:t>
      </w:r>
      <w:r w:rsidRPr="00A34C47">
        <w:rPr>
          <w:sz w:val="28"/>
          <w:szCs w:val="28"/>
        </w:rPr>
        <w:t xml:space="preserve">, бюджетных учреждений </w:t>
      </w:r>
      <w:r w:rsidR="00DB14A6">
        <w:rPr>
          <w:sz w:val="28"/>
          <w:szCs w:val="28"/>
        </w:rPr>
        <w:t>и</w:t>
      </w:r>
      <w:r w:rsidRPr="00A34C47">
        <w:rPr>
          <w:sz w:val="28"/>
          <w:szCs w:val="28"/>
        </w:rPr>
        <w:t xml:space="preserve"> организаций. Для этого требуется программно-целевой подход, а также проведение организационных мероприятий в этом направлении. Для того чтобы борьба с коррупцией была эффективной, ее необходимо начинать уже с воспитания у школьников абсолютного неприятия данного явления. Формирование в общественном сознании отношения к коррупции как к </w:t>
      </w:r>
      <w:r>
        <w:rPr>
          <w:sz w:val="28"/>
          <w:szCs w:val="28"/>
        </w:rPr>
        <w:t>негативному</w:t>
      </w:r>
      <w:r w:rsidRPr="00A34C47">
        <w:rPr>
          <w:sz w:val="28"/>
          <w:szCs w:val="28"/>
        </w:rPr>
        <w:t xml:space="preserve"> человеческому пороку, </w:t>
      </w:r>
      <w:r w:rsidRPr="008C3E05">
        <w:rPr>
          <w:rStyle w:val="2-1pt"/>
          <w:b w:val="0"/>
          <w:i w:val="0"/>
          <w:sz w:val="28"/>
          <w:szCs w:val="28"/>
          <w:lang w:val="ru-RU" w:bidi="ru-RU"/>
        </w:rPr>
        <w:t>а</w:t>
      </w:r>
      <w:r w:rsidRPr="008C3E05">
        <w:rPr>
          <w:rStyle w:val="2-1pt"/>
          <w:sz w:val="28"/>
          <w:szCs w:val="28"/>
          <w:lang w:val="ru-RU" w:bidi="ru-RU"/>
        </w:rPr>
        <w:t xml:space="preserve"> </w:t>
      </w:r>
      <w:r w:rsidRPr="00A34C47">
        <w:rPr>
          <w:sz w:val="28"/>
          <w:szCs w:val="28"/>
        </w:rPr>
        <w:t xml:space="preserve">не только как к преступлению, является одной из важных мер антикоррупционной деятельности. Реализация Программы должна способствовать решению как указанных, так и иных проблем коррупционной направленности на территории </w:t>
      </w:r>
      <w:r>
        <w:rPr>
          <w:sz w:val="28"/>
          <w:szCs w:val="28"/>
        </w:rPr>
        <w:t>Сибирцевского городского поселения.</w:t>
      </w:r>
    </w:p>
    <w:p w:rsidR="008C3E05" w:rsidRPr="00D4485A" w:rsidRDefault="008C3E05" w:rsidP="008C3E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4485A">
        <w:rPr>
          <w:b/>
          <w:sz w:val="28"/>
          <w:szCs w:val="28"/>
        </w:rPr>
        <w:t xml:space="preserve">II. ОСНОВНЫЕ ЦЕЛИ И ЗАДАЧИ </w:t>
      </w:r>
      <w:r>
        <w:rPr>
          <w:b/>
          <w:sz w:val="28"/>
          <w:szCs w:val="28"/>
        </w:rPr>
        <w:t xml:space="preserve">МУНИЦИПАЛЬНОЙ </w:t>
      </w:r>
      <w:r w:rsidRPr="00D4485A">
        <w:rPr>
          <w:b/>
          <w:sz w:val="28"/>
          <w:szCs w:val="28"/>
        </w:rPr>
        <w:t>ПРОГРАММЫ</w:t>
      </w:r>
    </w:p>
    <w:p w:rsidR="008C3E05" w:rsidRPr="00D4485A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2.1. Основными целями Программы являются:</w:t>
      </w:r>
    </w:p>
    <w:p w:rsidR="00DB14A6" w:rsidRDefault="008C3E05" w:rsidP="00421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>обеспечение защиты прав и законных интересов граждан, общества и государства от коррупции;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 xml:space="preserve">снижение уровня коррупции при исполнении </w:t>
      </w:r>
      <w:r w:rsidR="00DB14A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Сибирцевского городского поселения</w:t>
      </w:r>
      <w:r w:rsidRPr="009C4325">
        <w:rPr>
          <w:sz w:val="28"/>
          <w:szCs w:val="28"/>
        </w:rPr>
        <w:t xml:space="preserve"> муниципальных функций и предоставлении муниципальных услуг;</w:t>
      </w:r>
    </w:p>
    <w:p w:rsidR="004211FD" w:rsidRDefault="008C3E05" w:rsidP="00163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, минимизация  </w:t>
      </w:r>
      <w:r w:rsidRPr="009C4325">
        <w:rPr>
          <w:sz w:val="28"/>
          <w:szCs w:val="28"/>
        </w:rPr>
        <w:t xml:space="preserve"> причин и условий, </w:t>
      </w:r>
      <w:r>
        <w:rPr>
          <w:sz w:val="28"/>
          <w:szCs w:val="28"/>
        </w:rPr>
        <w:t>способствующих возникновению коррупции</w:t>
      </w:r>
      <w:r w:rsidR="00DB14A6">
        <w:rPr>
          <w:sz w:val="28"/>
          <w:szCs w:val="28"/>
        </w:rPr>
        <w:t>;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>совершенствование организационных основ противодействия коррупции в</w:t>
      </w:r>
      <w:r w:rsidRPr="009C4325">
        <w:rPr>
          <w:bCs/>
          <w:sz w:val="28"/>
          <w:szCs w:val="28"/>
        </w:rPr>
        <w:t xml:space="preserve"> </w:t>
      </w:r>
      <w:r w:rsidR="00DB14A6">
        <w:rPr>
          <w:bCs/>
          <w:sz w:val="28"/>
          <w:szCs w:val="28"/>
        </w:rPr>
        <w:t>Сибирцевском городском поселении;</w:t>
      </w:r>
      <w:r w:rsidRPr="009C4325">
        <w:rPr>
          <w:bCs/>
          <w:sz w:val="28"/>
          <w:szCs w:val="28"/>
        </w:rPr>
        <w:t xml:space="preserve">  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>активизация антикор</w:t>
      </w:r>
      <w:r w:rsidR="00DB14A6">
        <w:rPr>
          <w:sz w:val="28"/>
          <w:szCs w:val="28"/>
        </w:rPr>
        <w:t>рупционного просвещения граждан.</w:t>
      </w:r>
    </w:p>
    <w:p w:rsidR="0016315B" w:rsidRDefault="0016315B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E0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2.2. Для достижения поставленных целей необходимо решение следующих задач: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органов местного самоуправления;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 xml:space="preserve">совершенствование механизмов противодействия коррупции в органах местного самоуправления </w:t>
      </w:r>
      <w:r>
        <w:rPr>
          <w:sz w:val="28"/>
          <w:szCs w:val="28"/>
        </w:rPr>
        <w:t>Сибирцевско</w:t>
      </w:r>
      <w:r w:rsidR="00DB14A6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DB14A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B14A6">
        <w:rPr>
          <w:sz w:val="28"/>
          <w:szCs w:val="28"/>
        </w:rPr>
        <w:t>е</w:t>
      </w:r>
      <w:r>
        <w:rPr>
          <w:sz w:val="28"/>
          <w:szCs w:val="28"/>
        </w:rPr>
        <w:t>;</w:t>
      </w:r>
      <w:r w:rsidRPr="009C4325">
        <w:rPr>
          <w:sz w:val="28"/>
          <w:szCs w:val="28"/>
        </w:rPr>
        <w:t xml:space="preserve"> 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>выявление причин и условий, порождающих коррупцию, минимизация и (или) ликвидация последствий коррупции;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 xml:space="preserve">совершенствование организации деятельности органов местного самоуправления </w:t>
      </w:r>
      <w:r>
        <w:rPr>
          <w:sz w:val="28"/>
          <w:szCs w:val="28"/>
        </w:rPr>
        <w:t>Сибирцевско</w:t>
      </w:r>
      <w:r w:rsidR="00DB14A6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DB14A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B14A6">
        <w:rPr>
          <w:sz w:val="28"/>
          <w:szCs w:val="28"/>
        </w:rPr>
        <w:t>е</w:t>
      </w:r>
      <w:r w:rsidRPr="009C4325">
        <w:rPr>
          <w:sz w:val="28"/>
          <w:szCs w:val="28"/>
        </w:rPr>
        <w:t xml:space="preserve"> в сфере размещения муниципальных заказов;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>формирование антикоррупционного общественного сознания, нетерпимости к проявлениям коррупции.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9"/>
      <w:bookmarkEnd w:id="0"/>
      <w:r w:rsidRPr="009C4325">
        <w:rPr>
          <w:sz w:val="28"/>
          <w:szCs w:val="28"/>
        </w:rPr>
        <w:t xml:space="preserve">Таким образом, Программа противодействия коррупции в органах </w:t>
      </w:r>
      <w:r w:rsidR="00D77663">
        <w:rPr>
          <w:sz w:val="28"/>
          <w:szCs w:val="28"/>
        </w:rPr>
        <w:t xml:space="preserve">местного </w:t>
      </w:r>
      <w:r w:rsidR="00D77663">
        <w:rPr>
          <w:sz w:val="28"/>
          <w:szCs w:val="28"/>
        </w:rPr>
        <w:lastRenderedPageBreak/>
        <w:t>самоуправления </w:t>
      </w:r>
      <w:r>
        <w:rPr>
          <w:sz w:val="28"/>
          <w:szCs w:val="28"/>
        </w:rPr>
        <w:t>Сибирцевско</w:t>
      </w:r>
      <w:r w:rsidR="00E95CE5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E95CE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95CE5">
        <w:rPr>
          <w:sz w:val="28"/>
          <w:szCs w:val="28"/>
        </w:rPr>
        <w:t>е</w:t>
      </w:r>
      <w:r w:rsidRPr="009C4325">
        <w:rPr>
          <w:sz w:val="28"/>
          <w:szCs w:val="28"/>
        </w:rPr>
        <w:t xml:space="preserve"> является важной составляющей частью антикоррупционной политики в Приморском крае и позволит обеспечить согласованное проведение мероприятий по предупреждению коррупции.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Применение программного метода обеспечит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</w:t>
      </w:r>
    </w:p>
    <w:p w:rsidR="008C3E05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E05" w:rsidRPr="00D4485A" w:rsidRDefault="008C3E05" w:rsidP="008C3E05">
      <w:pPr>
        <w:widowControl w:val="0"/>
        <w:tabs>
          <w:tab w:val="left" w:pos="1638"/>
        </w:tabs>
        <w:jc w:val="center"/>
        <w:rPr>
          <w:b/>
          <w:sz w:val="28"/>
          <w:szCs w:val="28"/>
        </w:rPr>
      </w:pPr>
      <w:r w:rsidRPr="00D4485A">
        <w:rPr>
          <w:b/>
          <w:sz w:val="28"/>
          <w:szCs w:val="28"/>
          <w:lang w:val="en-US"/>
        </w:rPr>
        <w:t>III</w:t>
      </w:r>
      <w:r w:rsidRPr="00D4485A">
        <w:rPr>
          <w:b/>
          <w:sz w:val="28"/>
          <w:szCs w:val="28"/>
        </w:rPr>
        <w:t>. МЕХАНИЗМ РЕАЛИЗАЦИИ МУНИЦИПАЛЬНОЙ ПРОГРАММЫ</w:t>
      </w:r>
    </w:p>
    <w:p w:rsidR="008C3E05" w:rsidRDefault="008C3E05" w:rsidP="008C3E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3E05" w:rsidRPr="00AB7C65" w:rsidRDefault="008C3E05" w:rsidP="00CC76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B7C6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вопросам выполнения программных мероприятий </w:t>
      </w:r>
      <w:r w:rsidR="00CC7698">
        <w:rPr>
          <w:bCs/>
          <w:sz w:val="28"/>
          <w:szCs w:val="28"/>
        </w:rPr>
        <w:t xml:space="preserve">создается Комиссия по противодействию коррупции, которая </w:t>
      </w:r>
      <w:r>
        <w:rPr>
          <w:bCs/>
          <w:sz w:val="28"/>
          <w:szCs w:val="28"/>
        </w:rPr>
        <w:t xml:space="preserve">взаимодействует с </w:t>
      </w:r>
      <w:r w:rsidR="00E95CE5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Сибирцевского городского поселения, муниципальными организациями</w:t>
      </w:r>
      <w:r w:rsidR="00E95CE5">
        <w:rPr>
          <w:bCs/>
          <w:sz w:val="28"/>
          <w:szCs w:val="28"/>
        </w:rPr>
        <w:t xml:space="preserve"> и учреждениями</w:t>
      </w:r>
      <w:r>
        <w:rPr>
          <w:bCs/>
          <w:sz w:val="28"/>
          <w:szCs w:val="28"/>
        </w:rPr>
        <w:t xml:space="preserve"> Сибирцевского городского поселения.</w:t>
      </w:r>
    </w:p>
    <w:p w:rsidR="008C3E05" w:rsidRPr="009C4325" w:rsidRDefault="00E95CE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C3E05" w:rsidRPr="009C4325">
        <w:rPr>
          <w:sz w:val="28"/>
          <w:szCs w:val="28"/>
        </w:rPr>
        <w:t xml:space="preserve">омиссия по противодействию коррупции при  администрации </w:t>
      </w:r>
      <w:r w:rsidR="008C3E05">
        <w:rPr>
          <w:sz w:val="28"/>
          <w:szCs w:val="28"/>
        </w:rPr>
        <w:t>Сибирцевского городского поселения в</w:t>
      </w:r>
      <w:r w:rsidR="008C3E05" w:rsidRPr="009C4325">
        <w:rPr>
          <w:sz w:val="28"/>
          <w:szCs w:val="28"/>
        </w:rPr>
        <w:t xml:space="preserve"> целях реализации возложенных на нее задач: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 xml:space="preserve">осуществляет анализ деятельности </w:t>
      </w:r>
      <w:r w:rsidR="00E95CE5">
        <w:rPr>
          <w:sz w:val="28"/>
          <w:szCs w:val="28"/>
        </w:rPr>
        <w:t xml:space="preserve">муниципальных учреждений Сибирцевского городского поселения </w:t>
      </w:r>
      <w:r w:rsidRPr="009C4325">
        <w:rPr>
          <w:sz w:val="28"/>
          <w:szCs w:val="28"/>
        </w:rPr>
        <w:t>в целях выявления причин и условий, способствующих возникновению и распространению коррупции;</w:t>
      </w:r>
    </w:p>
    <w:p w:rsidR="00E95CE5" w:rsidRDefault="008C3E05" w:rsidP="00421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 xml:space="preserve">подготавливает предложения главе </w:t>
      </w:r>
      <w:r>
        <w:rPr>
          <w:sz w:val="28"/>
          <w:szCs w:val="28"/>
        </w:rPr>
        <w:t>Сибирцевского городского поселения</w:t>
      </w:r>
      <w:r w:rsidRPr="009C4325">
        <w:rPr>
          <w:sz w:val="28"/>
          <w:szCs w:val="28"/>
        </w:rPr>
        <w:t xml:space="preserve"> по укреплению законности, правопорядка, созданию правового механизма защиты прав и свобод граждан, по совершенствованию системы взаимодействия органов местного самоуправления, правоохранительных органов, общественности в целях противодействия коррупции;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>рассматривает ход и результаты реализации мероприятий по противодействию коррупции в органах</w:t>
      </w:r>
      <w:r>
        <w:rPr>
          <w:sz w:val="28"/>
          <w:szCs w:val="28"/>
        </w:rPr>
        <w:t xml:space="preserve"> местного самоуправления Сибирцевско</w:t>
      </w:r>
      <w:r w:rsidR="00E95CE5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E95CE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95CE5">
        <w:rPr>
          <w:sz w:val="28"/>
          <w:szCs w:val="28"/>
        </w:rPr>
        <w:t>е</w:t>
      </w:r>
      <w:r w:rsidRPr="009C4325">
        <w:rPr>
          <w:sz w:val="28"/>
          <w:szCs w:val="28"/>
        </w:rPr>
        <w:t xml:space="preserve">. </w:t>
      </w:r>
    </w:p>
    <w:p w:rsidR="004211FD" w:rsidRDefault="008C3E05" w:rsidP="009D0F41">
      <w:pPr>
        <w:spacing w:line="336" w:lineRule="exact"/>
        <w:ind w:firstLine="54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8C3E05" w:rsidRPr="00E77884" w:rsidRDefault="008C3E05" w:rsidP="008C3E05">
      <w:pPr>
        <w:spacing w:line="336" w:lineRule="exact"/>
        <w:ind w:firstLine="54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и</w:t>
      </w:r>
      <w:r w:rsidRPr="00E77884">
        <w:rPr>
          <w:sz w:val="28"/>
          <w:szCs w:val="28"/>
        </w:rPr>
        <w:t xml:space="preserve"> утверждение муниципальных правовых актов в сфере противодействия коррупции, внесение актуальных изменений и дополнений в существующие муниципальные правовые акты в целях их приведения в соответствие действующему законодательству осуществляется </w:t>
      </w:r>
      <w:r>
        <w:rPr>
          <w:sz w:val="28"/>
          <w:szCs w:val="28"/>
        </w:rPr>
        <w:t>по мере</w:t>
      </w:r>
      <w:r w:rsidRPr="00E77884">
        <w:rPr>
          <w:sz w:val="28"/>
          <w:szCs w:val="28"/>
        </w:rPr>
        <w:t xml:space="preserve"> совершенствования а</w:t>
      </w:r>
      <w:r>
        <w:rPr>
          <w:sz w:val="28"/>
          <w:szCs w:val="28"/>
        </w:rPr>
        <w:t>нтикоррупционно</w:t>
      </w:r>
      <w:r w:rsidR="00E95CE5">
        <w:rPr>
          <w:sz w:val="28"/>
          <w:szCs w:val="28"/>
        </w:rPr>
        <w:t>го</w:t>
      </w:r>
      <w:r w:rsidRPr="00E77884">
        <w:rPr>
          <w:sz w:val="28"/>
          <w:szCs w:val="28"/>
        </w:rPr>
        <w:t xml:space="preserve"> законодательства Российской Федерации.</w:t>
      </w:r>
    </w:p>
    <w:p w:rsidR="009D0F41" w:rsidRDefault="009D0F41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E0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Организация и проведение антикоррупционной экспертизы муниципальных нормативных правовых актов осуществляется в соответствии с Порядком организации </w:t>
      </w:r>
      <w:r>
        <w:rPr>
          <w:sz w:val="28"/>
          <w:szCs w:val="28"/>
        </w:rPr>
        <w:t>и</w:t>
      </w:r>
      <w:r w:rsidRPr="00E77884">
        <w:rPr>
          <w:sz w:val="28"/>
          <w:szCs w:val="28"/>
        </w:rPr>
        <w:t xml:space="preserve"> проведения антикоррупционной экспертизы нормативных правовых актов </w:t>
      </w:r>
      <w:r>
        <w:rPr>
          <w:sz w:val="28"/>
          <w:szCs w:val="28"/>
        </w:rPr>
        <w:t>органов  местного  самоуправления  Сибирцевского городского поселения</w:t>
      </w:r>
      <w:r w:rsidR="00E95CE5">
        <w:rPr>
          <w:sz w:val="28"/>
          <w:szCs w:val="28"/>
        </w:rPr>
        <w:t xml:space="preserve"> и их проектов.</w:t>
      </w:r>
    </w:p>
    <w:p w:rsidR="008C3E05" w:rsidRDefault="008C3E05" w:rsidP="008C3E05">
      <w:pPr>
        <w:spacing w:line="336" w:lineRule="exact"/>
        <w:ind w:firstLine="540"/>
        <w:jc w:val="both"/>
        <w:rPr>
          <w:sz w:val="28"/>
          <w:szCs w:val="28"/>
        </w:rPr>
      </w:pPr>
      <w:r w:rsidRPr="00921812">
        <w:rPr>
          <w:sz w:val="28"/>
          <w:szCs w:val="28"/>
        </w:rPr>
        <w:t xml:space="preserve">В целях проведения антикоррупционной экспертизы с привлечением представителей институтов гражданского общества и общественных организаций, проекты муниципальных нормативных правовых актов размешаются на официальном сайте администрации </w:t>
      </w:r>
      <w:r>
        <w:rPr>
          <w:sz w:val="28"/>
          <w:szCs w:val="28"/>
        </w:rPr>
        <w:t>Сибирцевского городского поселения</w:t>
      </w:r>
      <w:r w:rsidRPr="00921812">
        <w:rPr>
          <w:sz w:val="28"/>
          <w:szCs w:val="28"/>
        </w:rPr>
        <w:t xml:space="preserve"> в сети «Интернет». Предложения (поправки, рекомендации), поступившие по существу проекта, учитываются при его сог</w:t>
      </w:r>
      <w:r>
        <w:rPr>
          <w:sz w:val="28"/>
          <w:szCs w:val="28"/>
        </w:rPr>
        <w:t xml:space="preserve">ласовании в </w:t>
      </w:r>
      <w:r w:rsidRPr="00921812">
        <w:rPr>
          <w:sz w:val="28"/>
          <w:szCs w:val="28"/>
        </w:rPr>
        <w:t xml:space="preserve">управлении </w:t>
      </w:r>
      <w:r>
        <w:rPr>
          <w:sz w:val="28"/>
          <w:szCs w:val="28"/>
        </w:rPr>
        <w:t xml:space="preserve">правового обеспечения </w:t>
      </w:r>
      <w:r w:rsidRPr="0092181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Сибирцевского городского поселения.</w:t>
      </w:r>
    </w:p>
    <w:p w:rsidR="008C3E05" w:rsidRPr="00406565" w:rsidRDefault="008C3E05" w:rsidP="00CC7698">
      <w:pPr>
        <w:spacing w:line="336" w:lineRule="exact"/>
        <w:ind w:firstLine="560"/>
        <w:jc w:val="both"/>
        <w:rPr>
          <w:sz w:val="28"/>
          <w:szCs w:val="28"/>
        </w:rPr>
      </w:pPr>
      <w:proofErr w:type="gramStart"/>
      <w:r w:rsidRPr="0017056F">
        <w:rPr>
          <w:sz w:val="28"/>
          <w:szCs w:val="28"/>
        </w:rPr>
        <w:lastRenderedPageBreak/>
        <w:t>В целях обеспечения представления муниципальными служащими сведений о доходах (расходах), а также соблюдения ими запретов, ограничений и обязанностей, связанных с прохожде</w:t>
      </w:r>
      <w:r w:rsidR="00CC7698">
        <w:rPr>
          <w:sz w:val="28"/>
          <w:szCs w:val="28"/>
        </w:rPr>
        <w:t>нием муниципальной службы</w:t>
      </w:r>
      <w:r w:rsidR="00E95CE5">
        <w:rPr>
          <w:sz w:val="28"/>
          <w:szCs w:val="28"/>
        </w:rPr>
        <w:t xml:space="preserve"> уполномоченным лицом</w:t>
      </w:r>
      <w:r w:rsidRPr="0017056F">
        <w:rPr>
          <w:sz w:val="28"/>
          <w:szCs w:val="28"/>
        </w:rPr>
        <w:t xml:space="preserve"> проводятся занятия с муниципальными служащими по вопросам, возникающим в связи с обязанностью представлять сведения, а также по вопросам прохождения му</w:t>
      </w:r>
      <w:r>
        <w:rPr>
          <w:sz w:val="28"/>
          <w:szCs w:val="28"/>
        </w:rPr>
        <w:t>ниципальной службы,</w:t>
      </w:r>
      <w:r w:rsidRPr="0017056F">
        <w:rPr>
          <w:sz w:val="28"/>
          <w:szCs w:val="28"/>
        </w:rPr>
        <w:t xml:space="preserve"> индивидуальные консультации муниципальных служа</w:t>
      </w:r>
      <w:r>
        <w:rPr>
          <w:sz w:val="28"/>
          <w:szCs w:val="28"/>
        </w:rPr>
        <w:t xml:space="preserve">щих, </w:t>
      </w:r>
      <w:r w:rsidRPr="00406565">
        <w:rPr>
          <w:sz w:val="28"/>
          <w:szCs w:val="28"/>
        </w:rPr>
        <w:t>осуществляется контроль за своевременностью предоставления сведений, а также за соблюдением</w:t>
      </w:r>
      <w:proofErr w:type="gramEnd"/>
      <w:r w:rsidRPr="00406565">
        <w:rPr>
          <w:sz w:val="28"/>
          <w:szCs w:val="28"/>
        </w:rPr>
        <w:t xml:space="preserve"> муниципальными служащими запретов, ограничений и обязанностей, связанных с прохождением муниципальной службы</w:t>
      </w:r>
      <w:r>
        <w:rPr>
          <w:sz w:val="28"/>
          <w:szCs w:val="28"/>
        </w:rPr>
        <w:t>.</w:t>
      </w:r>
    </w:p>
    <w:p w:rsidR="00E95CE5" w:rsidRDefault="008C3E05" w:rsidP="004211FD">
      <w:pPr>
        <w:spacing w:line="33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3684">
        <w:rPr>
          <w:sz w:val="28"/>
          <w:szCs w:val="28"/>
        </w:rPr>
        <w:t>ри наличии оснований факты предоставления неполных (недостоверных) сведений</w:t>
      </w:r>
      <w:r>
        <w:rPr>
          <w:sz w:val="28"/>
          <w:szCs w:val="28"/>
        </w:rPr>
        <w:t>,</w:t>
      </w:r>
      <w:r w:rsidRPr="00593684">
        <w:rPr>
          <w:sz w:val="28"/>
          <w:szCs w:val="28"/>
        </w:rPr>
        <w:t xml:space="preserve"> а также факты нарушения муниципальными служащими запретов, </w:t>
      </w:r>
      <w:r>
        <w:rPr>
          <w:sz w:val="28"/>
          <w:szCs w:val="28"/>
        </w:rPr>
        <w:t>огра</w:t>
      </w:r>
      <w:r w:rsidRPr="00593684">
        <w:rPr>
          <w:sz w:val="28"/>
          <w:szCs w:val="28"/>
        </w:rPr>
        <w:t>ничений и обязанностей, связанных с прохождением муниципальной службы</w:t>
      </w:r>
      <w:r>
        <w:rPr>
          <w:sz w:val="28"/>
          <w:szCs w:val="28"/>
        </w:rPr>
        <w:t>,</w:t>
      </w:r>
      <w:r w:rsidRPr="00593684">
        <w:rPr>
          <w:sz w:val="28"/>
          <w:szCs w:val="28"/>
        </w:rPr>
        <w:t xml:space="preserve"> рассматриваются на заседаниях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Сибирцевского городского поселения</w:t>
      </w:r>
      <w:r w:rsidRPr="00593684">
        <w:rPr>
          <w:sz w:val="28"/>
          <w:szCs w:val="28"/>
        </w:rPr>
        <w:t xml:space="preserve"> и урегулированию конфликта интересов в администрации </w:t>
      </w:r>
      <w:r>
        <w:rPr>
          <w:sz w:val="28"/>
          <w:szCs w:val="28"/>
        </w:rPr>
        <w:t>Сибирцевского городского поселения.</w:t>
      </w:r>
    </w:p>
    <w:p w:rsidR="008C3E05" w:rsidRDefault="008C3E05" w:rsidP="008C3E05">
      <w:pPr>
        <w:spacing w:line="336" w:lineRule="exact"/>
        <w:ind w:firstLine="540"/>
        <w:jc w:val="both"/>
        <w:rPr>
          <w:sz w:val="28"/>
          <w:szCs w:val="28"/>
        </w:rPr>
      </w:pPr>
      <w:proofErr w:type="gramStart"/>
      <w:r w:rsidRPr="000871EA">
        <w:rPr>
          <w:sz w:val="28"/>
          <w:szCs w:val="28"/>
        </w:rPr>
        <w:t xml:space="preserve">Проведение проверок достоверности и полноты сведений, а также соблюдения муниципальными служащими требований к служебному поведению проводится </w:t>
      </w:r>
      <w:r>
        <w:rPr>
          <w:sz w:val="28"/>
          <w:szCs w:val="28"/>
        </w:rPr>
        <w:t>в соответствии с Постановлением администрации</w:t>
      </w:r>
      <w:r w:rsidRPr="000871EA">
        <w:rPr>
          <w:sz w:val="28"/>
          <w:szCs w:val="28"/>
        </w:rPr>
        <w:t xml:space="preserve"> </w:t>
      </w:r>
      <w:r>
        <w:rPr>
          <w:sz w:val="28"/>
          <w:szCs w:val="28"/>
        </w:rPr>
        <w:t>Сибирцевского городского поселения</w:t>
      </w:r>
      <w:r w:rsidR="007A397A">
        <w:rPr>
          <w:sz w:val="28"/>
          <w:szCs w:val="28"/>
        </w:rPr>
        <w:t xml:space="preserve"> от 24 апреля 2013г. № 20</w:t>
      </w:r>
      <w:r>
        <w:rPr>
          <w:sz w:val="28"/>
          <w:szCs w:val="28"/>
        </w:rPr>
        <w:t xml:space="preserve"> «</w:t>
      </w:r>
      <w:r w:rsidRPr="000871EA">
        <w:rPr>
          <w:sz w:val="28"/>
          <w:szCs w:val="28"/>
        </w:rPr>
        <w:t>Об утверждении По</w:t>
      </w:r>
      <w:r>
        <w:rPr>
          <w:sz w:val="28"/>
          <w:szCs w:val="28"/>
        </w:rPr>
        <w:t>ложения  о проверке</w:t>
      </w:r>
      <w:r w:rsidRPr="000871EA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</w:t>
      </w:r>
      <w:r>
        <w:rPr>
          <w:sz w:val="28"/>
          <w:szCs w:val="28"/>
        </w:rPr>
        <w:t>ниципальной службы, муниципальными служащими, замещающими указанные  должности в</w:t>
      </w:r>
      <w:proofErr w:type="gramEnd"/>
      <w:r>
        <w:rPr>
          <w:sz w:val="28"/>
          <w:szCs w:val="28"/>
        </w:rPr>
        <w:t xml:space="preserve"> администрации Сибирцевского городского поселения</w:t>
      </w:r>
      <w:r w:rsidRPr="000871EA">
        <w:rPr>
          <w:sz w:val="28"/>
          <w:szCs w:val="28"/>
        </w:rPr>
        <w:t>,</w:t>
      </w:r>
      <w:r>
        <w:rPr>
          <w:sz w:val="28"/>
          <w:szCs w:val="28"/>
        </w:rPr>
        <w:t xml:space="preserve"> достоверности и полноты сведений, представляемых  гражданами при поступлении на  муниципальную  службу в  соответствии с НПА Российской  федерации, соблюдения муниципальными  служащими ограничений  и запретов, требований о предотвращении или об урегулировании конфликта  интересов, исполнения ими обязанностей, установленных в  целях противодействия коррупции».</w:t>
      </w:r>
    </w:p>
    <w:p w:rsidR="008C3E05" w:rsidRPr="000871EA" w:rsidRDefault="008C3E05" w:rsidP="008C3E05">
      <w:pPr>
        <w:spacing w:line="336" w:lineRule="exact"/>
        <w:ind w:firstLine="520"/>
        <w:jc w:val="both"/>
        <w:rPr>
          <w:sz w:val="28"/>
          <w:szCs w:val="28"/>
        </w:rPr>
      </w:pPr>
      <w:r w:rsidRPr="000871EA">
        <w:rPr>
          <w:sz w:val="28"/>
          <w:szCs w:val="28"/>
        </w:rPr>
        <w:tab/>
        <w:t>Организация работы Комиссии о</w:t>
      </w:r>
      <w:r w:rsidR="009D0F41">
        <w:rPr>
          <w:sz w:val="28"/>
          <w:szCs w:val="28"/>
        </w:rPr>
        <w:t>существляется в соответствии с решением Муниципального комитета</w:t>
      </w:r>
      <w:r w:rsidRPr="00087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Сибирцевского городского поселения от  </w:t>
      </w:r>
      <w:r w:rsidR="009D0F41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9D0F4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9D0F4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9D0F41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0871EA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Сибирцевского городского поселения</w:t>
      </w:r>
      <w:r w:rsidRPr="000871EA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»</w:t>
      </w:r>
      <w:r w:rsidR="009D0F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3E05" w:rsidRPr="000871EA" w:rsidRDefault="008C3E05" w:rsidP="008C3E05">
      <w:pPr>
        <w:spacing w:line="336" w:lineRule="exact"/>
        <w:ind w:firstLine="520"/>
        <w:jc w:val="both"/>
        <w:rPr>
          <w:sz w:val="28"/>
          <w:szCs w:val="28"/>
        </w:rPr>
      </w:pPr>
      <w:r w:rsidRPr="000871EA">
        <w:rPr>
          <w:sz w:val="28"/>
          <w:szCs w:val="28"/>
        </w:rPr>
        <w:t>В целях обеспечения представления руководителями муниципальных учреждений сведений о доходах:</w:t>
      </w:r>
    </w:p>
    <w:p w:rsidR="008C3E05" w:rsidRDefault="008C3E05" w:rsidP="008C3E05">
      <w:pPr>
        <w:tabs>
          <w:tab w:val="left" w:pos="774"/>
        </w:tabs>
        <w:spacing w:line="336" w:lineRule="exact"/>
        <w:ind w:firstLine="520"/>
        <w:jc w:val="both"/>
        <w:rPr>
          <w:sz w:val="28"/>
          <w:szCs w:val="28"/>
        </w:rPr>
      </w:pPr>
      <w:r w:rsidRPr="000871EA">
        <w:rPr>
          <w:sz w:val="28"/>
          <w:szCs w:val="28"/>
        </w:rPr>
        <w:t>а)</w:t>
      </w:r>
      <w:r w:rsidRPr="000871E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871EA">
        <w:rPr>
          <w:sz w:val="28"/>
          <w:szCs w:val="28"/>
        </w:rPr>
        <w:t xml:space="preserve">с руководителями муниципальных учреждений проводятся занятия по вопросам, возникающим в связи с обязанностью </w:t>
      </w:r>
      <w:r>
        <w:rPr>
          <w:sz w:val="28"/>
          <w:szCs w:val="28"/>
        </w:rPr>
        <w:t>представлять</w:t>
      </w:r>
      <w:r w:rsidRPr="000871EA">
        <w:rPr>
          <w:sz w:val="28"/>
          <w:szCs w:val="28"/>
        </w:rPr>
        <w:t xml:space="preserve"> сведения о доходах;</w:t>
      </w:r>
    </w:p>
    <w:p w:rsidR="008C3E05" w:rsidRDefault="008C3E05" w:rsidP="008C3E05">
      <w:pPr>
        <w:tabs>
          <w:tab w:val="left" w:pos="774"/>
        </w:tabs>
        <w:spacing w:line="336" w:lineRule="exact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A397A">
        <w:rPr>
          <w:sz w:val="28"/>
          <w:szCs w:val="28"/>
        </w:rPr>
        <w:t>отделом права, социального обеспечения, муниципального заказа</w:t>
      </w:r>
      <w:r>
        <w:rPr>
          <w:sz w:val="28"/>
          <w:szCs w:val="28"/>
        </w:rPr>
        <w:t xml:space="preserve"> </w:t>
      </w:r>
      <w:r w:rsidRPr="00FA5B6A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индивидуальные</w:t>
      </w:r>
      <w:r w:rsidRPr="00FA5B6A">
        <w:rPr>
          <w:sz w:val="28"/>
          <w:szCs w:val="28"/>
        </w:rPr>
        <w:t xml:space="preserve"> консультации руководителей муниципальных учреждений;</w:t>
      </w:r>
    </w:p>
    <w:p w:rsidR="008C3E05" w:rsidRPr="00FA5B6A" w:rsidRDefault="008C3E05" w:rsidP="008C3E05">
      <w:pPr>
        <w:tabs>
          <w:tab w:val="left" w:pos="774"/>
        </w:tabs>
        <w:spacing w:line="336" w:lineRule="exact"/>
        <w:ind w:firstLine="520"/>
        <w:jc w:val="both"/>
        <w:rPr>
          <w:sz w:val="28"/>
          <w:szCs w:val="28"/>
        </w:rPr>
      </w:pPr>
      <w:r w:rsidRPr="00FA5B6A">
        <w:rPr>
          <w:sz w:val="28"/>
          <w:szCs w:val="28"/>
        </w:rPr>
        <w:t xml:space="preserve">Работа по принятию в муниципальных учреждениях и предприятиях </w:t>
      </w:r>
      <w:r>
        <w:rPr>
          <w:sz w:val="28"/>
          <w:szCs w:val="28"/>
        </w:rPr>
        <w:t>Сибирцевского городского поселения</w:t>
      </w:r>
      <w:r w:rsidRPr="00FA5B6A">
        <w:rPr>
          <w:sz w:val="28"/>
          <w:szCs w:val="28"/>
        </w:rPr>
        <w:t xml:space="preserve"> собственных планов противодействия коррупции организуется руководителем соответствующей муниципальной организации на основании статьи 13.3 Федерального закона от 25 декабря 2008 года № 273-ФЗ «О противодействии коррупции»</w:t>
      </w:r>
      <w:r w:rsidR="00D77663">
        <w:rPr>
          <w:sz w:val="28"/>
          <w:szCs w:val="28"/>
        </w:rPr>
        <w:t>.</w:t>
      </w:r>
    </w:p>
    <w:p w:rsidR="008C3E05" w:rsidRPr="000871EA" w:rsidRDefault="008C3E05" w:rsidP="008C3E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E05" w:rsidRPr="00D4485A" w:rsidRDefault="008C3E05" w:rsidP="008C3E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2"/>
      <w:bookmarkStart w:id="2" w:name="Par58"/>
      <w:bookmarkEnd w:id="1"/>
      <w:bookmarkEnd w:id="2"/>
      <w:r w:rsidRPr="00D4485A">
        <w:rPr>
          <w:b/>
          <w:sz w:val="28"/>
          <w:szCs w:val="28"/>
        </w:rPr>
        <w:t xml:space="preserve">IV. УПРАВЛЕНИЕ И </w:t>
      </w:r>
      <w:proofErr w:type="gramStart"/>
      <w:r w:rsidRPr="00D4485A">
        <w:rPr>
          <w:b/>
          <w:sz w:val="28"/>
          <w:szCs w:val="28"/>
        </w:rPr>
        <w:t>КОНТРОЛЬ ЗА</w:t>
      </w:r>
      <w:proofErr w:type="gramEnd"/>
      <w:r w:rsidRPr="00D4485A">
        <w:rPr>
          <w:b/>
          <w:sz w:val="28"/>
          <w:szCs w:val="28"/>
        </w:rPr>
        <w:t xml:space="preserve"> РЕАЛИЗАЦИЕЙ</w:t>
      </w:r>
    </w:p>
    <w:p w:rsidR="008C3E05" w:rsidRDefault="008C3E05" w:rsidP="008C3E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4485A">
        <w:rPr>
          <w:b/>
          <w:sz w:val="28"/>
          <w:szCs w:val="28"/>
        </w:rPr>
        <w:t>МУНИЦИПАЛЬНОЙ ПРОГРАММЫ</w:t>
      </w:r>
    </w:p>
    <w:p w:rsidR="007A397A" w:rsidRPr="00D4485A" w:rsidRDefault="007A397A" w:rsidP="008C3E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A397A" w:rsidRDefault="008C3E05" w:rsidP="004211FD">
      <w:pPr>
        <w:spacing w:line="336" w:lineRule="exact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6BEB">
        <w:rPr>
          <w:sz w:val="28"/>
          <w:szCs w:val="28"/>
        </w:rPr>
        <w:t xml:space="preserve">Общее управление и </w:t>
      </w:r>
      <w:proofErr w:type="gramStart"/>
      <w:r w:rsidRPr="008A6BEB">
        <w:rPr>
          <w:sz w:val="28"/>
          <w:szCs w:val="28"/>
        </w:rPr>
        <w:t>контроль за</w:t>
      </w:r>
      <w:proofErr w:type="gramEnd"/>
      <w:r w:rsidRPr="008A6BEB">
        <w:rPr>
          <w:sz w:val="28"/>
          <w:szCs w:val="28"/>
        </w:rPr>
        <w:t xml:space="preserve"> реализацией муниципальной программы осуществляет администраци</w:t>
      </w:r>
      <w:r w:rsidR="00D06F7A">
        <w:rPr>
          <w:sz w:val="28"/>
          <w:szCs w:val="28"/>
        </w:rPr>
        <w:t>я</w:t>
      </w:r>
      <w:r w:rsidRPr="008A6BEB">
        <w:rPr>
          <w:sz w:val="28"/>
          <w:szCs w:val="28"/>
        </w:rPr>
        <w:t xml:space="preserve"> </w:t>
      </w:r>
      <w:r>
        <w:rPr>
          <w:sz w:val="28"/>
          <w:szCs w:val="28"/>
        </w:rPr>
        <w:t>Сибирцевского городского поселения.</w:t>
      </w:r>
    </w:p>
    <w:p w:rsidR="004211FD" w:rsidRPr="005A3D57" w:rsidRDefault="004211FD" w:rsidP="004211FD">
      <w:pPr>
        <w:spacing w:line="336" w:lineRule="exact"/>
        <w:ind w:firstLine="520"/>
        <w:jc w:val="both"/>
        <w:rPr>
          <w:sz w:val="28"/>
          <w:szCs w:val="28"/>
        </w:rPr>
      </w:pPr>
    </w:p>
    <w:p w:rsidR="007A397A" w:rsidRDefault="008C3E05" w:rsidP="008C3E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76"/>
      <w:bookmarkEnd w:id="3"/>
      <w:r w:rsidRPr="00D4485A">
        <w:rPr>
          <w:b/>
          <w:sz w:val="28"/>
          <w:szCs w:val="28"/>
        </w:rPr>
        <w:t>V. ОЖИДАЕМЫЕ РЕЗУЛЬТАТЫ РЕАЛИЗАЦИИ</w:t>
      </w:r>
      <w:r>
        <w:rPr>
          <w:b/>
          <w:sz w:val="28"/>
          <w:szCs w:val="28"/>
        </w:rPr>
        <w:t xml:space="preserve"> </w:t>
      </w:r>
    </w:p>
    <w:p w:rsidR="008C3E05" w:rsidRPr="00D4485A" w:rsidRDefault="008C3E05" w:rsidP="008C3E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D4485A">
        <w:rPr>
          <w:b/>
          <w:sz w:val="28"/>
          <w:szCs w:val="28"/>
        </w:rPr>
        <w:t xml:space="preserve"> ПРОГРАММЫ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Выполнение мероприятий Программы позволит:</w:t>
      </w:r>
    </w:p>
    <w:p w:rsidR="008C3E05" w:rsidRPr="009C4325" w:rsidRDefault="00CC7698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возникновение</w:t>
      </w:r>
      <w:r w:rsidR="008C3E05" w:rsidRPr="009C4325">
        <w:rPr>
          <w:sz w:val="28"/>
          <w:szCs w:val="28"/>
        </w:rPr>
        <w:t xml:space="preserve"> коррупции;</w:t>
      </w:r>
    </w:p>
    <w:p w:rsidR="008C3E05" w:rsidRPr="009C4325" w:rsidRDefault="00CC7698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появление</w:t>
      </w:r>
      <w:r w:rsidR="008C3E05" w:rsidRPr="009C4325">
        <w:rPr>
          <w:sz w:val="28"/>
          <w:szCs w:val="28"/>
        </w:rPr>
        <w:t xml:space="preserve"> </w:t>
      </w:r>
      <w:proofErr w:type="spellStart"/>
      <w:r w:rsidR="008C3E05" w:rsidRPr="009C4325">
        <w:rPr>
          <w:sz w:val="28"/>
          <w:szCs w:val="28"/>
        </w:rPr>
        <w:t>коррупциогенност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</w:t>
      </w:r>
      <w:r w:rsidR="008C3E05" w:rsidRPr="009C4325">
        <w:rPr>
          <w:sz w:val="28"/>
          <w:szCs w:val="28"/>
        </w:rPr>
        <w:t xml:space="preserve"> правовых акт</w:t>
      </w:r>
      <w:r>
        <w:rPr>
          <w:sz w:val="28"/>
          <w:szCs w:val="28"/>
        </w:rPr>
        <w:t>ах</w:t>
      </w:r>
      <w:r w:rsidR="008C3E05" w:rsidRPr="009C4325">
        <w:rPr>
          <w:sz w:val="28"/>
          <w:szCs w:val="28"/>
        </w:rPr>
        <w:t xml:space="preserve"> в органах местного самоуправления </w:t>
      </w:r>
      <w:r w:rsidR="008C3E05">
        <w:rPr>
          <w:sz w:val="28"/>
          <w:szCs w:val="28"/>
        </w:rPr>
        <w:t>Сибирцевского городского поселения</w:t>
      </w:r>
      <w:r w:rsidR="008C3E05" w:rsidRPr="009C4325">
        <w:rPr>
          <w:sz w:val="28"/>
          <w:szCs w:val="28"/>
        </w:rPr>
        <w:t xml:space="preserve"> и их проект</w:t>
      </w:r>
      <w:r>
        <w:rPr>
          <w:sz w:val="28"/>
          <w:szCs w:val="28"/>
        </w:rPr>
        <w:t>ах</w:t>
      </w:r>
      <w:r w:rsidR="008C3E05" w:rsidRPr="009C4325">
        <w:rPr>
          <w:sz w:val="28"/>
          <w:szCs w:val="28"/>
        </w:rPr>
        <w:t>;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повысить эффективность муниципального управления;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 xml:space="preserve">укрепить доверие гражданского общества к деятельности органов местного самоуправления </w:t>
      </w:r>
      <w:r>
        <w:rPr>
          <w:sz w:val="28"/>
          <w:szCs w:val="28"/>
        </w:rPr>
        <w:t>Сибирцевского городского поселения</w:t>
      </w:r>
      <w:r w:rsidRPr="009C4325">
        <w:rPr>
          <w:sz w:val="28"/>
          <w:szCs w:val="28"/>
        </w:rPr>
        <w:t xml:space="preserve">. </w:t>
      </w:r>
    </w:p>
    <w:p w:rsidR="008C3E05" w:rsidRPr="009C4325" w:rsidRDefault="008C3E05" w:rsidP="008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повысить качество и доступность муниципальных услуг, оказываемых органами местного самоуправления, муниципальными учреждениями;</w:t>
      </w:r>
    </w:p>
    <w:p w:rsidR="007A397A" w:rsidRDefault="008C3E05" w:rsidP="00421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обеспечить эффективное и качественное выполнение органами муниципальной власти своих функций</w:t>
      </w:r>
      <w:bookmarkStart w:id="4" w:name="Par86"/>
      <w:bookmarkEnd w:id="4"/>
      <w:r w:rsidR="004211FD">
        <w:rPr>
          <w:sz w:val="28"/>
          <w:szCs w:val="28"/>
        </w:rPr>
        <w:t>.</w:t>
      </w:r>
    </w:p>
    <w:p w:rsidR="00AA0E74" w:rsidRDefault="00AA0E74" w:rsidP="00122A58">
      <w:pPr>
        <w:suppressAutoHyphens/>
        <w:jc w:val="both"/>
        <w:rPr>
          <w:sz w:val="28"/>
          <w:szCs w:val="28"/>
        </w:rPr>
      </w:pPr>
      <w:bookmarkStart w:id="5" w:name="_GoBack"/>
      <w:bookmarkEnd w:id="5"/>
    </w:p>
    <w:p w:rsidR="00CC7698" w:rsidRDefault="00CC7698" w:rsidP="00122A58">
      <w:pPr>
        <w:suppressAutoHyphens/>
        <w:jc w:val="both"/>
        <w:rPr>
          <w:sz w:val="28"/>
          <w:szCs w:val="28"/>
        </w:rPr>
      </w:pPr>
    </w:p>
    <w:p w:rsidR="009D0F41" w:rsidRDefault="009D0F41" w:rsidP="00122A58">
      <w:pPr>
        <w:suppressAutoHyphens/>
        <w:jc w:val="both"/>
        <w:rPr>
          <w:sz w:val="28"/>
          <w:szCs w:val="28"/>
        </w:rPr>
      </w:pPr>
    </w:p>
    <w:p w:rsidR="009D0F41" w:rsidRDefault="009D0F41" w:rsidP="00122A58">
      <w:pPr>
        <w:suppressAutoHyphens/>
        <w:jc w:val="both"/>
        <w:rPr>
          <w:sz w:val="28"/>
          <w:szCs w:val="28"/>
        </w:rPr>
      </w:pPr>
    </w:p>
    <w:p w:rsidR="009D0F41" w:rsidRDefault="009D0F41" w:rsidP="00122A58">
      <w:pPr>
        <w:suppressAutoHyphens/>
        <w:jc w:val="both"/>
        <w:rPr>
          <w:sz w:val="28"/>
          <w:szCs w:val="28"/>
        </w:rPr>
      </w:pPr>
    </w:p>
    <w:p w:rsidR="009D0F41" w:rsidRDefault="009D0F41" w:rsidP="00122A58">
      <w:pPr>
        <w:suppressAutoHyphens/>
        <w:jc w:val="both"/>
        <w:rPr>
          <w:sz w:val="28"/>
          <w:szCs w:val="28"/>
        </w:rPr>
      </w:pPr>
    </w:p>
    <w:p w:rsidR="009D0F41" w:rsidRDefault="009D0F41" w:rsidP="00122A58">
      <w:pPr>
        <w:suppressAutoHyphens/>
        <w:jc w:val="both"/>
        <w:rPr>
          <w:sz w:val="28"/>
          <w:szCs w:val="28"/>
        </w:rPr>
      </w:pPr>
    </w:p>
    <w:p w:rsidR="009D0F41" w:rsidRDefault="009D0F41" w:rsidP="00122A58">
      <w:pPr>
        <w:suppressAutoHyphens/>
        <w:jc w:val="both"/>
        <w:rPr>
          <w:sz w:val="28"/>
          <w:szCs w:val="28"/>
        </w:rPr>
      </w:pPr>
    </w:p>
    <w:p w:rsidR="009D0F41" w:rsidRDefault="009D0F41" w:rsidP="00122A58">
      <w:pPr>
        <w:suppressAutoHyphens/>
        <w:jc w:val="both"/>
        <w:rPr>
          <w:sz w:val="28"/>
          <w:szCs w:val="28"/>
        </w:rPr>
      </w:pPr>
    </w:p>
    <w:p w:rsidR="009D0F41" w:rsidRDefault="009D0F41" w:rsidP="00122A58">
      <w:pPr>
        <w:suppressAutoHyphens/>
        <w:jc w:val="both"/>
        <w:rPr>
          <w:sz w:val="28"/>
          <w:szCs w:val="28"/>
        </w:rPr>
      </w:pPr>
    </w:p>
    <w:p w:rsidR="00CC7698" w:rsidRDefault="00CC7698" w:rsidP="00122A58">
      <w:pPr>
        <w:suppressAutoHyphens/>
        <w:jc w:val="both"/>
        <w:rPr>
          <w:sz w:val="28"/>
          <w:szCs w:val="28"/>
        </w:rPr>
      </w:pPr>
    </w:p>
    <w:p w:rsidR="007D5196" w:rsidRDefault="007D5196" w:rsidP="00122A58">
      <w:pPr>
        <w:suppressAutoHyphens/>
        <w:jc w:val="both"/>
        <w:rPr>
          <w:sz w:val="28"/>
          <w:szCs w:val="28"/>
        </w:rPr>
      </w:pPr>
    </w:p>
    <w:p w:rsidR="007D5196" w:rsidRDefault="007D5196" w:rsidP="00122A58">
      <w:pPr>
        <w:suppressAutoHyphens/>
        <w:jc w:val="both"/>
        <w:rPr>
          <w:sz w:val="28"/>
          <w:szCs w:val="28"/>
        </w:rPr>
      </w:pPr>
    </w:p>
    <w:p w:rsidR="007D5196" w:rsidRDefault="007D5196" w:rsidP="00122A58">
      <w:pPr>
        <w:suppressAutoHyphens/>
        <w:jc w:val="both"/>
        <w:rPr>
          <w:sz w:val="28"/>
          <w:szCs w:val="28"/>
        </w:rPr>
      </w:pPr>
    </w:p>
    <w:p w:rsidR="007D5196" w:rsidRDefault="007D5196" w:rsidP="00122A58">
      <w:pPr>
        <w:suppressAutoHyphens/>
        <w:jc w:val="both"/>
        <w:rPr>
          <w:sz w:val="28"/>
          <w:szCs w:val="28"/>
        </w:rPr>
      </w:pPr>
    </w:p>
    <w:p w:rsidR="007D5196" w:rsidRDefault="007D5196" w:rsidP="00122A58">
      <w:pPr>
        <w:suppressAutoHyphens/>
        <w:jc w:val="both"/>
        <w:rPr>
          <w:sz w:val="28"/>
          <w:szCs w:val="28"/>
        </w:rPr>
      </w:pPr>
    </w:p>
    <w:p w:rsidR="00DF2E3D" w:rsidRDefault="00DF2E3D" w:rsidP="00122A58">
      <w:pPr>
        <w:suppressAutoHyphens/>
        <w:jc w:val="both"/>
        <w:rPr>
          <w:sz w:val="28"/>
          <w:szCs w:val="28"/>
        </w:rPr>
      </w:pPr>
    </w:p>
    <w:p w:rsidR="00DF2E3D" w:rsidRDefault="00DF2E3D" w:rsidP="00122A58">
      <w:pPr>
        <w:suppressAutoHyphens/>
        <w:jc w:val="both"/>
        <w:rPr>
          <w:sz w:val="28"/>
          <w:szCs w:val="28"/>
        </w:rPr>
      </w:pPr>
    </w:p>
    <w:p w:rsidR="00DF2E3D" w:rsidRDefault="00DF2E3D" w:rsidP="00122A58">
      <w:pPr>
        <w:suppressAutoHyphens/>
        <w:jc w:val="both"/>
        <w:rPr>
          <w:sz w:val="28"/>
          <w:szCs w:val="28"/>
        </w:rPr>
      </w:pPr>
    </w:p>
    <w:p w:rsidR="00DF2E3D" w:rsidRDefault="00DF2E3D" w:rsidP="00122A58">
      <w:pPr>
        <w:suppressAutoHyphens/>
        <w:jc w:val="both"/>
        <w:rPr>
          <w:sz w:val="28"/>
          <w:szCs w:val="28"/>
        </w:rPr>
      </w:pPr>
    </w:p>
    <w:p w:rsidR="00DF2E3D" w:rsidRDefault="00DF2E3D" w:rsidP="00122A58">
      <w:pPr>
        <w:suppressAutoHyphens/>
        <w:jc w:val="both"/>
        <w:rPr>
          <w:sz w:val="28"/>
          <w:szCs w:val="28"/>
        </w:rPr>
      </w:pPr>
    </w:p>
    <w:p w:rsidR="00DF2E3D" w:rsidRDefault="00DF2E3D" w:rsidP="00122A58">
      <w:pPr>
        <w:suppressAutoHyphens/>
        <w:jc w:val="both"/>
        <w:rPr>
          <w:sz w:val="28"/>
          <w:szCs w:val="28"/>
        </w:rPr>
      </w:pPr>
    </w:p>
    <w:p w:rsidR="00DF2E3D" w:rsidRDefault="00DF2E3D" w:rsidP="00122A58">
      <w:pPr>
        <w:suppressAutoHyphens/>
        <w:jc w:val="both"/>
        <w:rPr>
          <w:sz w:val="28"/>
          <w:szCs w:val="28"/>
        </w:rPr>
      </w:pPr>
    </w:p>
    <w:p w:rsidR="00DF2E3D" w:rsidRDefault="00DF2E3D" w:rsidP="00122A58">
      <w:pPr>
        <w:suppressAutoHyphens/>
        <w:jc w:val="both"/>
        <w:rPr>
          <w:sz w:val="28"/>
          <w:szCs w:val="28"/>
        </w:rPr>
      </w:pPr>
    </w:p>
    <w:p w:rsidR="00DF2E3D" w:rsidRDefault="00DF2E3D" w:rsidP="00122A58">
      <w:pPr>
        <w:suppressAutoHyphens/>
        <w:jc w:val="both"/>
        <w:rPr>
          <w:sz w:val="28"/>
          <w:szCs w:val="28"/>
        </w:rPr>
      </w:pPr>
    </w:p>
    <w:p w:rsidR="007D5196" w:rsidRDefault="007D5196" w:rsidP="00122A58">
      <w:pPr>
        <w:suppressAutoHyphens/>
        <w:jc w:val="both"/>
        <w:rPr>
          <w:sz w:val="28"/>
          <w:szCs w:val="28"/>
        </w:rPr>
      </w:pPr>
    </w:p>
    <w:p w:rsidR="007D5196" w:rsidRDefault="007D5196" w:rsidP="00122A58">
      <w:pPr>
        <w:suppressAutoHyphens/>
        <w:jc w:val="both"/>
        <w:rPr>
          <w:sz w:val="28"/>
          <w:szCs w:val="28"/>
        </w:rPr>
      </w:pPr>
    </w:p>
    <w:p w:rsidR="007D5196" w:rsidRPr="00173369" w:rsidRDefault="007D5196" w:rsidP="00122A58">
      <w:pPr>
        <w:suppressAutoHyphens/>
        <w:jc w:val="both"/>
        <w:rPr>
          <w:sz w:val="16"/>
          <w:szCs w:val="16"/>
          <w:lang w:eastAsia="ar-SA"/>
        </w:rPr>
      </w:pPr>
    </w:p>
    <w:p w:rsidR="00122A58" w:rsidRPr="00173369" w:rsidRDefault="00122A58" w:rsidP="00122A58">
      <w:pPr>
        <w:suppressAutoHyphens/>
        <w:jc w:val="right"/>
        <w:rPr>
          <w:sz w:val="16"/>
          <w:szCs w:val="16"/>
          <w:lang w:eastAsia="ar-SA"/>
        </w:rPr>
      </w:pPr>
      <w:r w:rsidRPr="00173369">
        <w:rPr>
          <w:sz w:val="16"/>
          <w:szCs w:val="16"/>
          <w:lang w:eastAsia="ar-SA"/>
        </w:rPr>
        <w:lastRenderedPageBreak/>
        <w:t>Приложение</w:t>
      </w:r>
      <w:r w:rsidR="0092519F" w:rsidRPr="00173369">
        <w:rPr>
          <w:sz w:val="16"/>
          <w:szCs w:val="16"/>
          <w:lang w:eastAsia="ar-SA"/>
        </w:rPr>
        <w:t xml:space="preserve"> № </w:t>
      </w:r>
      <w:r w:rsidR="00173369">
        <w:rPr>
          <w:sz w:val="16"/>
          <w:szCs w:val="16"/>
          <w:lang w:eastAsia="ar-SA"/>
        </w:rPr>
        <w:t>1</w:t>
      </w:r>
      <w:r w:rsidRPr="00173369">
        <w:rPr>
          <w:sz w:val="16"/>
          <w:szCs w:val="16"/>
          <w:lang w:eastAsia="ar-SA"/>
        </w:rPr>
        <w:t xml:space="preserve"> </w:t>
      </w:r>
    </w:p>
    <w:p w:rsidR="00D608DF" w:rsidRDefault="00122A58" w:rsidP="00D608DF">
      <w:pPr>
        <w:suppressAutoHyphens/>
        <w:jc w:val="right"/>
        <w:rPr>
          <w:sz w:val="16"/>
          <w:szCs w:val="16"/>
          <w:lang w:eastAsia="ar-SA"/>
        </w:rPr>
      </w:pPr>
      <w:r w:rsidRPr="00173369">
        <w:rPr>
          <w:sz w:val="16"/>
          <w:szCs w:val="16"/>
          <w:lang w:eastAsia="ar-SA"/>
        </w:rPr>
        <w:t xml:space="preserve">к </w:t>
      </w:r>
      <w:r w:rsidR="00D608DF">
        <w:rPr>
          <w:sz w:val="16"/>
          <w:szCs w:val="16"/>
          <w:lang w:eastAsia="ar-SA"/>
        </w:rPr>
        <w:t xml:space="preserve">муниципальной программе «Противодействие </w:t>
      </w:r>
    </w:p>
    <w:p w:rsidR="00D608DF" w:rsidRDefault="00D608DF" w:rsidP="00D608DF">
      <w:pPr>
        <w:suppressAutoHyphens/>
        <w:ind w:left="5664" w:firstLine="708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коррупции на территории Сибирцевского </w:t>
      </w:r>
    </w:p>
    <w:p w:rsidR="00122A58" w:rsidRPr="00173369" w:rsidRDefault="00D608DF" w:rsidP="00D608DF">
      <w:pPr>
        <w:suppressAutoHyphens/>
        <w:ind w:left="5664" w:firstLine="708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городского поселения на 20</w:t>
      </w:r>
      <w:r w:rsidR="00DF2E3D">
        <w:rPr>
          <w:sz w:val="16"/>
          <w:szCs w:val="16"/>
          <w:lang w:eastAsia="ar-SA"/>
        </w:rPr>
        <w:t>22</w:t>
      </w:r>
      <w:r>
        <w:rPr>
          <w:sz w:val="16"/>
          <w:szCs w:val="16"/>
          <w:lang w:eastAsia="ar-SA"/>
        </w:rPr>
        <w:t>-20</w:t>
      </w:r>
      <w:r w:rsidR="009D0F41">
        <w:rPr>
          <w:sz w:val="16"/>
          <w:szCs w:val="16"/>
          <w:lang w:eastAsia="ar-SA"/>
        </w:rPr>
        <w:t>2</w:t>
      </w:r>
      <w:r w:rsidR="00DF2E3D">
        <w:rPr>
          <w:sz w:val="16"/>
          <w:szCs w:val="16"/>
          <w:lang w:eastAsia="ar-SA"/>
        </w:rPr>
        <w:t>4</w:t>
      </w:r>
      <w:r>
        <w:rPr>
          <w:sz w:val="16"/>
          <w:szCs w:val="16"/>
          <w:lang w:eastAsia="ar-SA"/>
        </w:rPr>
        <w:t xml:space="preserve"> годы»</w:t>
      </w:r>
      <w:r w:rsidR="00122A58" w:rsidRPr="00173369">
        <w:rPr>
          <w:sz w:val="16"/>
          <w:szCs w:val="16"/>
          <w:lang w:eastAsia="ar-SA"/>
        </w:rPr>
        <w:t xml:space="preserve"> </w:t>
      </w:r>
    </w:p>
    <w:p w:rsidR="00122A58" w:rsidRPr="00173369" w:rsidRDefault="00122A58" w:rsidP="00122A58">
      <w:pPr>
        <w:suppressAutoHyphens/>
        <w:jc w:val="both"/>
        <w:rPr>
          <w:sz w:val="16"/>
          <w:szCs w:val="16"/>
          <w:lang w:eastAsia="ar-SA"/>
        </w:rPr>
      </w:pPr>
    </w:p>
    <w:p w:rsidR="00122A58" w:rsidRPr="00122A58" w:rsidRDefault="00122A58" w:rsidP="007D5196">
      <w:pPr>
        <w:suppressAutoHyphens/>
        <w:jc w:val="both"/>
        <w:rPr>
          <w:sz w:val="28"/>
          <w:szCs w:val="28"/>
          <w:lang w:eastAsia="ar-SA"/>
        </w:rPr>
      </w:pPr>
    </w:p>
    <w:p w:rsidR="00122A58" w:rsidRPr="00122A58" w:rsidRDefault="00122A58" w:rsidP="007D519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122A58">
        <w:rPr>
          <w:b/>
          <w:bCs/>
          <w:sz w:val="28"/>
          <w:szCs w:val="28"/>
          <w:lang w:eastAsia="ar-SA"/>
        </w:rPr>
        <w:t>МЕРОПРИЯТИЯ</w:t>
      </w:r>
    </w:p>
    <w:p w:rsidR="00122A58" w:rsidRPr="00122A58" w:rsidRDefault="00122A58" w:rsidP="007D519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122A58">
        <w:rPr>
          <w:b/>
          <w:bCs/>
          <w:sz w:val="28"/>
          <w:szCs w:val="28"/>
          <w:lang w:eastAsia="ar-SA"/>
        </w:rPr>
        <w:t>ПРОГРАММЫ ПРОТИВОДЕЙСТВИЯ КОРРУПЦИИ</w:t>
      </w:r>
    </w:p>
    <w:p w:rsidR="00122A58" w:rsidRPr="00122A58" w:rsidRDefault="00122A58" w:rsidP="007D519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122A58">
        <w:rPr>
          <w:b/>
          <w:bCs/>
          <w:sz w:val="28"/>
          <w:szCs w:val="28"/>
          <w:lang w:eastAsia="ar-SA"/>
        </w:rPr>
        <w:t xml:space="preserve">В </w:t>
      </w:r>
      <w:r w:rsidR="0068505D">
        <w:rPr>
          <w:b/>
          <w:bCs/>
          <w:sz w:val="28"/>
          <w:szCs w:val="28"/>
          <w:lang w:eastAsia="ar-SA"/>
        </w:rPr>
        <w:t>СИБИРЦЕВСКОМ ГОРОДСКОМ ПОСЕЛЕНИИ</w:t>
      </w:r>
    </w:p>
    <w:p w:rsidR="00122A58" w:rsidRPr="00122A58" w:rsidRDefault="00122A58" w:rsidP="007D519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122A58">
        <w:rPr>
          <w:b/>
          <w:bCs/>
          <w:sz w:val="28"/>
          <w:szCs w:val="28"/>
          <w:lang w:eastAsia="ar-SA"/>
        </w:rPr>
        <w:t>НА 20</w:t>
      </w:r>
      <w:r w:rsidR="00DF2E3D">
        <w:rPr>
          <w:b/>
          <w:bCs/>
          <w:sz w:val="28"/>
          <w:szCs w:val="28"/>
          <w:lang w:eastAsia="ar-SA"/>
        </w:rPr>
        <w:t>22</w:t>
      </w:r>
      <w:r w:rsidRPr="00122A58">
        <w:rPr>
          <w:b/>
          <w:bCs/>
          <w:sz w:val="28"/>
          <w:szCs w:val="28"/>
          <w:lang w:eastAsia="ar-SA"/>
        </w:rPr>
        <w:t>-20</w:t>
      </w:r>
      <w:r w:rsidR="00D06F7A">
        <w:rPr>
          <w:b/>
          <w:bCs/>
          <w:sz w:val="28"/>
          <w:szCs w:val="28"/>
          <w:lang w:eastAsia="ar-SA"/>
        </w:rPr>
        <w:t>2</w:t>
      </w:r>
      <w:r w:rsidR="00DF2E3D">
        <w:rPr>
          <w:b/>
          <w:bCs/>
          <w:sz w:val="28"/>
          <w:szCs w:val="28"/>
          <w:lang w:eastAsia="ar-SA"/>
        </w:rPr>
        <w:t>4</w:t>
      </w:r>
      <w:r w:rsidRPr="00122A58">
        <w:rPr>
          <w:b/>
          <w:bCs/>
          <w:sz w:val="28"/>
          <w:szCs w:val="28"/>
          <w:lang w:eastAsia="ar-SA"/>
        </w:rPr>
        <w:t xml:space="preserve"> ГОДЫ</w:t>
      </w:r>
    </w:p>
    <w:p w:rsidR="00122A58" w:rsidRPr="00122A58" w:rsidRDefault="00122A58" w:rsidP="00122A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42"/>
        <w:gridCol w:w="4961"/>
        <w:gridCol w:w="1418"/>
        <w:gridCol w:w="15"/>
        <w:gridCol w:w="410"/>
        <w:gridCol w:w="2126"/>
      </w:tblGrid>
      <w:tr w:rsidR="00122A58" w:rsidRPr="00122A58" w:rsidTr="00B1240A">
        <w:trPr>
          <w:trHeight w:val="540"/>
          <w:tblCellSpacing w:w="5" w:type="nil"/>
        </w:trPr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Разделы</w:t>
            </w:r>
          </w:p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и</w:t>
            </w:r>
          </w:p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пункты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Срок</w:t>
            </w:r>
          </w:p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F73741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Исполнитель</w:t>
            </w:r>
          </w:p>
        </w:tc>
      </w:tr>
      <w:tr w:rsidR="00122A58" w:rsidRPr="00122A58" w:rsidTr="00B1240A">
        <w:trPr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 xml:space="preserve">   1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 xml:space="preserve">               2               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 xml:space="preserve">    3     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22A58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22A58">
              <w:rPr>
                <w:sz w:val="24"/>
                <w:szCs w:val="24"/>
                <w:lang w:eastAsia="ar-SA"/>
              </w:rPr>
              <w:t xml:space="preserve">              4               </w:t>
            </w:r>
          </w:p>
        </w:tc>
      </w:tr>
      <w:tr w:rsidR="00F73741" w:rsidRPr="00122A58" w:rsidTr="00B1240A">
        <w:trPr>
          <w:trHeight w:val="540"/>
          <w:tblCellSpacing w:w="5" w:type="nil"/>
        </w:trPr>
        <w:tc>
          <w:tcPr>
            <w:tcW w:w="97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741" w:rsidRPr="00F73741" w:rsidRDefault="00F73741" w:rsidP="00CC7698">
            <w:pPr>
              <w:pStyle w:val="aa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Разработка механизмов противодействия коррупции в органах местного самоуправления муниципального образования</w:t>
            </w:r>
          </w:p>
        </w:tc>
      </w:tr>
      <w:tr w:rsidR="00F73741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741" w:rsidRPr="00173369" w:rsidRDefault="00F7374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1.1.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741" w:rsidRPr="00173369" w:rsidRDefault="00F7374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Разработка и принятие административных регламентов муниципальных услу</w:t>
            </w:r>
            <w:proofErr w:type="gramStart"/>
            <w:r w:rsidRPr="00173369">
              <w:rPr>
                <w:sz w:val="24"/>
                <w:szCs w:val="24"/>
                <w:lang w:eastAsia="ar-SA"/>
              </w:rPr>
              <w:t>г(</w:t>
            </w:r>
            <w:proofErr w:type="gramEnd"/>
            <w:r w:rsidRPr="00173369">
              <w:rPr>
                <w:sz w:val="24"/>
                <w:szCs w:val="24"/>
                <w:lang w:eastAsia="ar-SA"/>
              </w:rPr>
              <w:t>функций)</w:t>
            </w:r>
          </w:p>
          <w:p w:rsidR="00F73741" w:rsidRPr="00173369" w:rsidRDefault="00F7374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741" w:rsidRPr="00173369" w:rsidRDefault="00F7374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DF2E3D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</w:t>
            </w:r>
          </w:p>
          <w:p w:rsidR="00F73741" w:rsidRPr="00173369" w:rsidRDefault="009D0F41" w:rsidP="00DF2E3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DF2E3D">
              <w:rPr>
                <w:sz w:val="24"/>
                <w:szCs w:val="24"/>
                <w:lang w:eastAsia="ar-SA"/>
              </w:rPr>
              <w:t>4</w:t>
            </w:r>
            <w:r w:rsidR="00F73741" w:rsidRPr="00173369">
              <w:rPr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  <w:p w:rsidR="00F73741" w:rsidRPr="00173369" w:rsidRDefault="00F7374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</w:tr>
      <w:tr w:rsidR="00965101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1.2.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Изучение действующих нормативно-правовых актов городского поселения по вопросам организации муниципальной службы, подготовка предложений по их уточнению и изменению в соответствии с законодательством РФ и Приморского края</w:t>
            </w:r>
          </w:p>
          <w:p w:rsidR="00965101" w:rsidRPr="00173369" w:rsidRDefault="0096510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5F7C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Проведение анализа заявлений и обращений граждан на предмет наличия в них информации о фактах коррупции со стороны государственных гражданских служащих, а также допущенных ими нарушениях действующего законодательства. Принятие по результатам анализа организационных мер, направленных на предупреждение подобных фактов  </w:t>
            </w:r>
          </w:p>
          <w:p w:rsidR="00965101" w:rsidRPr="00173369" w:rsidRDefault="00965101" w:rsidP="005F7C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41" w:rsidRDefault="00173369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DF2E3D">
              <w:rPr>
                <w:sz w:val="24"/>
                <w:szCs w:val="24"/>
                <w:lang w:eastAsia="ar-SA"/>
              </w:rPr>
              <w:t>22</w:t>
            </w:r>
            <w:r w:rsidR="009D0F41">
              <w:rPr>
                <w:sz w:val="24"/>
                <w:szCs w:val="24"/>
                <w:lang w:eastAsia="ar-SA"/>
              </w:rPr>
              <w:t xml:space="preserve"> </w:t>
            </w:r>
            <w:r w:rsidR="00965101" w:rsidRPr="00173369">
              <w:rPr>
                <w:sz w:val="24"/>
                <w:szCs w:val="24"/>
                <w:lang w:eastAsia="ar-SA"/>
              </w:rPr>
              <w:t>-</w:t>
            </w:r>
          </w:p>
          <w:p w:rsidR="00965101" w:rsidRPr="00173369" w:rsidRDefault="00965101" w:rsidP="00DF2E3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9D0F41">
              <w:rPr>
                <w:sz w:val="24"/>
                <w:szCs w:val="24"/>
                <w:lang w:eastAsia="ar-SA"/>
              </w:rPr>
              <w:t>2</w:t>
            </w:r>
            <w:r w:rsidR="00DF2E3D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2A58" w:rsidRPr="00122A58" w:rsidTr="00B1240A">
        <w:trPr>
          <w:trHeight w:val="540"/>
          <w:tblCellSpacing w:w="5" w:type="nil"/>
        </w:trPr>
        <w:tc>
          <w:tcPr>
            <w:tcW w:w="97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73369" w:rsidRDefault="00F73741" w:rsidP="00CC76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ar-SA"/>
              </w:rPr>
            </w:pPr>
            <w:bookmarkStart w:id="6" w:name="Par127"/>
            <w:bookmarkEnd w:id="6"/>
            <w:r w:rsidRPr="00173369">
              <w:rPr>
                <w:b/>
                <w:sz w:val="24"/>
                <w:szCs w:val="24"/>
                <w:lang w:eastAsia="ar-SA"/>
              </w:rPr>
              <w:t>2</w:t>
            </w:r>
            <w:r w:rsidR="00122A58" w:rsidRPr="00173369">
              <w:rPr>
                <w:b/>
                <w:sz w:val="24"/>
                <w:szCs w:val="24"/>
                <w:lang w:eastAsia="ar-SA"/>
              </w:rPr>
              <w:t>. Внедрение</w:t>
            </w:r>
            <w:r w:rsidR="00CC7698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C7698">
              <w:rPr>
                <w:b/>
                <w:sz w:val="24"/>
                <w:szCs w:val="24"/>
                <w:lang w:eastAsia="ar-SA"/>
              </w:rPr>
              <w:t>антикоррупционных</w:t>
            </w:r>
            <w:proofErr w:type="spellEnd"/>
            <w:r w:rsidR="00CC7698">
              <w:rPr>
                <w:b/>
                <w:sz w:val="24"/>
                <w:szCs w:val="24"/>
                <w:lang w:eastAsia="ar-SA"/>
              </w:rPr>
              <w:t xml:space="preserve"> механизмов </w:t>
            </w:r>
            <w:r w:rsidR="00122A58" w:rsidRPr="00173369">
              <w:rPr>
                <w:b/>
                <w:sz w:val="24"/>
                <w:szCs w:val="24"/>
                <w:lang w:eastAsia="ar-SA"/>
              </w:rPr>
              <w:t>в рамках реализации кадровой политики</w:t>
            </w:r>
          </w:p>
        </w:tc>
      </w:tr>
      <w:tr w:rsidR="00757F2C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73369" w:rsidRDefault="00757F2C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73369" w:rsidRDefault="00757F2C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Формирование перечня должностей, в наибольшей степени подверженных риску коррупции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73369" w:rsidRDefault="00757F2C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96510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  <w:p w:rsidR="00757F2C" w:rsidRPr="00173369" w:rsidRDefault="00757F2C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</w:tr>
      <w:tr w:rsidR="00757F2C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73369" w:rsidRDefault="00757F2C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2.2.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73369" w:rsidRDefault="00757F2C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Внедрение дополнительного внутреннего контроля деятельности муниципальных служащих:</w:t>
            </w:r>
          </w:p>
          <w:p w:rsidR="00757F2C" w:rsidRPr="00173369" w:rsidRDefault="00757F2C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41" w:rsidRPr="00173369" w:rsidRDefault="009D0F41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   </w:t>
            </w:r>
          </w:p>
          <w:p w:rsidR="00757F2C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73369" w:rsidRDefault="00757F2C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Комиссия по урегулированию конфликта интересов</w:t>
            </w:r>
          </w:p>
        </w:tc>
      </w:tr>
      <w:tr w:rsidR="00757F2C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73369" w:rsidRDefault="00CC7698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73369" w:rsidRDefault="00757F2C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Разработка трудовых договоров и должностных инструкций</w:t>
            </w:r>
            <w:r w:rsidR="009A6937">
              <w:rPr>
                <w:sz w:val="24"/>
                <w:szCs w:val="24"/>
                <w:lang w:eastAsia="ar-SA"/>
              </w:rPr>
              <w:t xml:space="preserve"> (регламентов)</w:t>
            </w:r>
            <w:r w:rsidRPr="00173369">
              <w:rPr>
                <w:sz w:val="24"/>
                <w:szCs w:val="24"/>
                <w:lang w:eastAsia="ar-SA"/>
              </w:rPr>
              <w:t xml:space="preserve"> с четкими формулировками функций, обязанностей муниципальных служащих</w:t>
            </w:r>
          </w:p>
          <w:p w:rsidR="00757F2C" w:rsidRPr="00173369" w:rsidRDefault="00757F2C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2C" w:rsidRPr="00173369" w:rsidRDefault="00CC7698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</w:t>
            </w:r>
            <w:r w:rsidR="00757F2C" w:rsidRPr="00173369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96510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  <w:p w:rsidR="00757F2C" w:rsidRPr="00173369" w:rsidRDefault="00757F2C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</w:tr>
      <w:tr w:rsidR="00FC3965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CC7698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2.4.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FC3965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 в администрации Сибирцевского городского поселения</w:t>
            </w:r>
          </w:p>
          <w:p w:rsidR="00FC3965" w:rsidRPr="00173369" w:rsidRDefault="00FC3965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FC3965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FC3965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Комиссия по урегулированию конфликта интересов      </w:t>
            </w:r>
          </w:p>
        </w:tc>
      </w:tr>
      <w:tr w:rsidR="00FC3965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CC7698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FC3965" w:rsidP="00FC39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Реализация мер по обеспечению </w:t>
            </w:r>
            <w:proofErr w:type="gramStart"/>
            <w:r w:rsidRPr="00173369">
              <w:rPr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173369">
              <w:rPr>
                <w:sz w:val="24"/>
                <w:szCs w:val="24"/>
                <w:lang w:eastAsia="ar-SA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 в целях противодействия коррупции</w:t>
            </w:r>
          </w:p>
          <w:p w:rsidR="00FC3965" w:rsidRPr="00173369" w:rsidRDefault="00FC3965" w:rsidP="00FC39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FC3965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FC3965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Комиссия по урегулированию конфликта интересов      </w:t>
            </w:r>
          </w:p>
        </w:tc>
      </w:tr>
      <w:tr w:rsidR="00FC3965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CC7698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CC7698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5F7CC3" w:rsidRPr="00173369">
              <w:rPr>
                <w:sz w:val="24"/>
                <w:szCs w:val="24"/>
                <w:lang w:eastAsia="ar-SA"/>
              </w:rPr>
              <w:t>роведение проверок достоверности и полноты сведений, представляемых гражданами, претендующими на замещение должностей муниципальной службы и муниципальными служащими</w:t>
            </w:r>
          </w:p>
          <w:p w:rsidR="005F7CC3" w:rsidRPr="00173369" w:rsidRDefault="005F7CC3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CC7698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965" w:rsidRPr="00173369" w:rsidRDefault="005F7CC3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Комиссия по урегулированию конфликта интересов      </w:t>
            </w:r>
          </w:p>
        </w:tc>
      </w:tr>
      <w:tr w:rsidR="005F7CC3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C3" w:rsidRPr="00173369" w:rsidRDefault="00CC769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C3" w:rsidRPr="00173369" w:rsidRDefault="00CC769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5F7CC3" w:rsidRPr="00173369">
              <w:rPr>
                <w:sz w:val="24"/>
                <w:szCs w:val="24"/>
                <w:lang w:eastAsia="ar-SA"/>
              </w:rPr>
              <w:t>роведение проверок по соблюдению муниципальными служащими администрации Сибирцевского городского поселения требований к служебному поведению</w:t>
            </w:r>
          </w:p>
          <w:p w:rsidR="005F7CC3" w:rsidRPr="00173369" w:rsidRDefault="005F7CC3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C3" w:rsidRPr="00173369" w:rsidRDefault="005F7CC3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C3" w:rsidRPr="00173369" w:rsidRDefault="005F7CC3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Комиссия по урегулированию конфликта интересов      </w:t>
            </w:r>
          </w:p>
        </w:tc>
      </w:tr>
      <w:tr w:rsidR="00965101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CC769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2.8</w:t>
            </w:r>
            <w:r w:rsidR="00965101" w:rsidRPr="0017336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Проведение анализа уровня профессиональной подготовки муниципальных служащих в целях совершенствования системы их профессионального развития  </w:t>
            </w:r>
          </w:p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41" w:rsidRPr="00173369" w:rsidRDefault="00F21BA0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</w:t>
            </w:r>
            <w:r w:rsidR="009D0F41" w:rsidRPr="00173369">
              <w:rPr>
                <w:sz w:val="24"/>
                <w:szCs w:val="24"/>
                <w:lang w:eastAsia="ar-SA"/>
              </w:rPr>
              <w:t xml:space="preserve">-    </w:t>
            </w:r>
          </w:p>
          <w:p w:rsidR="00965101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B1240A">
        <w:trPr>
          <w:trHeight w:val="90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CC769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2.9</w:t>
            </w:r>
            <w:r w:rsidR="00965101" w:rsidRPr="0017336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5F7C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Формирование кадрового резерва для замещения должностей муниципальной  службы в  органах местного самоуправления, а также организация работы по его эффективному использованию  </w:t>
            </w:r>
          </w:p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41" w:rsidRPr="00173369" w:rsidRDefault="009D0F41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   </w:t>
            </w:r>
          </w:p>
          <w:p w:rsidR="00965101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2A58" w:rsidRPr="00122A58" w:rsidTr="00B1240A">
        <w:trPr>
          <w:trHeight w:val="360"/>
          <w:tblCellSpacing w:w="5" w:type="nil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F4" w:rsidRPr="00173369" w:rsidRDefault="005F7CC3" w:rsidP="005F7C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ar-SA"/>
              </w:rPr>
            </w:pPr>
            <w:bookmarkStart w:id="7" w:name="Par174"/>
            <w:bookmarkEnd w:id="7"/>
            <w:r w:rsidRPr="00173369">
              <w:rPr>
                <w:b/>
                <w:sz w:val="24"/>
                <w:szCs w:val="24"/>
                <w:lang w:eastAsia="ar-SA"/>
              </w:rPr>
              <w:t>3</w:t>
            </w:r>
            <w:r w:rsidR="00122A58" w:rsidRPr="00173369">
              <w:rPr>
                <w:b/>
                <w:sz w:val="24"/>
                <w:szCs w:val="24"/>
                <w:lang w:eastAsia="ar-SA"/>
              </w:rPr>
              <w:t>. Организация проведения антикоррупционной экспертизы, анализ нормативных правовых актов и их проектов на коррупциогенность</w:t>
            </w:r>
          </w:p>
          <w:p w:rsidR="00122A58" w:rsidRPr="00173369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65101" w:rsidRPr="00122A58" w:rsidTr="00B1240A">
        <w:trPr>
          <w:trHeight w:val="90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3.1.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Проведение антикоррупционной экспертизы, анализ нормативных правовых актов главы Сибирцевского городского поселения, АдминистрацииСибирцевского городского поселения и их проектов на коррупциогенность</w:t>
            </w:r>
          </w:p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41" w:rsidRPr="00173369" w:rsidRDefault="009D0F41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   </w:t>
            </w:r>
          </w:p>
          <w:p w:rsidR="00965101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B1240A">
        <w:trPr>
          <w:trHeight w:val="90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3.2.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Проведение антикоррупционной  экспертизы ненормативных правовых актов главы Сибирцевского городского поселения, АдминистрацииСибирцевского городского поселения и их проектов на коррупциогенность</w:t>
            </w:r>
          </w:p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41" w:rsidRPr="00173369" w:rsidRDefault="009D0F41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   </w:t>
            </w:r>
          </w:p>
          <w:p w:rsidR="00965101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2A58" w:rsidRPr="00122A58" w:rsidTr="00B1240A">
        <w:trPr>
          <w:trHeight w:val="360"/>
          <w:tblCellSpacing w:w="5" w:type="nil"/>
        </w:trPr>
        <w:tc>
          <w:tcPr>
            <w:tcW w:w="97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F4" w:rsidRPr="00173369" w:rsidRDefault="005F7CC3" w:rsidP="001234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bookmarkStart w:id="8" w:name="Par199"/>
            <w:bookmarkEnd w:id="8"/>
            <w:r w:rsidRPr="00173369">
              <w:rPr>
                <w:b/>
                <w:sz w:val="24"/>
                <w:szCs w:val="24"/>
                <w:lang w:eastAsia="ar-SA"/>
              </w:rPr>
              <w:t>4</w:t>
            </w:r>
            <w:r w:rsidR="00122A58" w:rsidRPr="00173369">
              <w:rPr>
                <w:b/>
                <w:sz w:val="24"/>
                <w:szCs w:val="24"/>
                <w:lang w:eastAsia="ar-SA"/>
              </w:rPr>
              <w:t xml:space="preserve">. Совершенствование организации деятельности органов местного самоуправления в сфере размещения </w:t>
            </w:r>
            <w:r w:rsidR="00CC7698">
              <w:rPr>
                <w:b/>
                <w:sz w:val="24"/>
                <w:szCs w:val="24"/>
                <w:lang w:eastAsia="ar-SA"/>
              </w:rPr>
              <w:t>муниципальных</w:t>
            </w:r>
            <w:r w:rsidR="00122A58" w:rsidRPr="00173369">
              <w:rPr>
                <w:b/>
                <w:sz w:val="24"/>
                <w:szCs w:val="24"/>
                <w:lang w:eastAsia="ar-SA"/>
              </w:rPr>
              <w:t xml:space="preserve"> заказов</w:t>
            </w:r>
          </w:p>
          <w:p w:rsidR="00122A58" w:rsidRPr="00173369" w:rsidRDefault="00122A5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65101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lastRenderedPageBreak/>
              <w:t xml:space="preserve">4.1.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Организация обучения муниципальных служащих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41" w:rsidRPr="00173369" w:rsidRDefault="009D0F41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   </w:t>
            </w:r>
          </w:p>
          <w:p w:rsidR="00965101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4.2.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D7766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41" w:rsidRPr="00173369" w:rsidRDefault="009D0F41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   </w:t>
            </w:r>
          </w:p>
          <w:p w:rsidR="00965101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347B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47B" w:rsidRPr="00173369" w:rsidRDefault="0012347B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4.3.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47B" w:rsidRPr="00173369" w:rsidRDefault="0012347B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Проведение анализа исполнения муниципальных контрактов и снижения доли расходов, неэффективных для бюджета муниципального образования</w:t>
            </w:r>
          </w:p>
          <w:p w:rsidR="0012347B" w:rsidRPr="00173369" w:rsidRDefault="0012347B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41" w:rsidRPr="00173369" w:rsidRDefault="009D0F41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   </w:t>
            </w:r>
          </w:p>
          <w:p w:rsidR="0012347B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965101">
            <w:pPr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  <w:p w:rsidR="0012347B" w:rsidRPr="00173369" w:rsidRDefault="0012347B">
            <w:pPr>
              <w:rPr>
                <w:sz w:val="24"/>
                <w:szCs w:val="24"/>
              </w:rPr>
            </w:pPr>
          </w:p>
        </w:tc>
      </w:tr>
      <w:tr w:rsidR="00122A58" w:rsidRPr="00122A58" w:rsidTr="00B1240A">
        <w:trPr>
          <w:tblCellSpacing w:w="5" w:type="nil"/>
        </w:trPr>
        <w:tc>
          <w:tcPr>
            <w:tcW w:w="97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73369" w:rsidRDefault="00CC769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ar-SA"/>
              </w:rPr>
            </w:pPr>
            <w:bookmarkStart w:id="9" w:name="Par235"/>
            <w:bookmarkStart w:id="10" w:name="Par283"/>
            <w:bookmarkStart w:id="11" w:name="Par301"/>
            <w:bookmarkEnd w:id="9"/>
            <w:bookmarkEnd w:id="10"/>
            <w:bookmarkEnd w:id="11"/>
            <w:r>
              <w:rPr>
                <w:b/>
                <w:sz w:val="24"/>
                <w:szCs w:val="24"/>
                <w:lang w:eastAsia="ar-SA"/>
              </w:rPr>
              <w:t>5</w:t>
            </w:r>
            <w:r w:rsidR="00122A58" w:rsidRPr="00173369">
              <w:rPr>
                <w:b/>
                <w:sz w:val="24"/>
                <w:szCs w:val="24"/>
                <w:lang w:eastAsia="ar-SA"/>
              </w:rPr>
              <w:t>. Пропаганда государственной антикоррупционной политики</w:t>
            </w:r>
          </w:p>
          <w:p w:rsidR="008B14C8" w:rsidRPr="00173369" w:rsidRDefault="008B14C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65101" w:rsidRPr="00122A58" w:rsidTr="00B1240A">
        <w:trPr>
          <w:trHeight w:val="10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101" w:rsidRPr="00173369" w:rsidRDefault="00CC7698" w:rsidP="007062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965101" w:rsidRPr="00173369">
              <w:rPr>
                <w:sz w:val="24"/>
                <w:szCs w:val="24"/>
                <w:lang w:eastAsia="ar-SA"/>
              </w:rPr>
              <w:t>.</w:t>
            </w:r>
            <w:r w:rsidR="00706251">
              <w:rPr>
                <w:sz w:val="24"/>
                <w:szCs w:val="24"/>
                <w:lang w:eastAsia="ar-SA"/>
              </w:rPr>
              <w:t>1</w:t>
            </w:r>
            <w:r w:rsidR="00965101" w:rsidRPr="00173369">
              <w:rPr>
                <w:sz w:val="24"/>
                <w:szCs w:val="24"/>
                <w:lang w:eastAsia="ar-SA"/>
              </w:rPr>
              <w:t xml:space="preserve">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Организация репортажей,  публикация статей на официальном сайте администрации Сибирцевского городского поселения по вопросам противодействия коррупции </w:t>
            </w:r>
          </w:p>
          <w:p w:rsidR="00965101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173369" w:rsidRPr="00173369" w:rsidRDefault="00173369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F41" w:rsidRPr="00173369" w:rsidRDefault="009D0F41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   </w:t>
            </w:r>
          </w:p>
          <w:p w:rsidR="00965101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122A58" w:rsidRPr="00122A58" w:rsidTr="00B1240A">
        <w:trPr>
          <w:tblCellSpacing w:w="5" w:type="nil"/>
        </w:trPr>
        <w:tc>
          <w:tcPr>
            <w:tcW w:w="97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A58" w:rsidRPr="00173369" w:rsidRDefault="00CC7698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ar-SA"/>
              </w:rPr>
            </w:pPr>
            <w:bookmarkStart w:id="12" w:name="Par348"/>
            <w:bookmarkEnd w:id="12"/>
            <w:r>
              <w:rPr>
                <w:b/>
                <w:sz w:val="24"/>
                <w:szCs w:val="24"/>
                <w:lang w:eastAsia="ar-SA"/>
              </w:rPr>
              <w:t>6</w:t>
            </w:r>
            <w:r w:rsidR="00122A58" w:rsidRPr="00173369">
              <w:rPr>
                <w:b/>
                <w:sz w:val="24"/>
                <w:szCs w:val="24"/>
                <w:lang w:eastAsia="ar-SA"/>
              </w:rPr>
              <w:t>. Координация антикоррупционной политики и контроль за ее проведением</w:t>
            </w:r>
          </w:p>
          <w:p w:rsidR="00FF5BB5" w:rsidRPr="00173369" w:rsidRDefault="00FF5BB5" w:rsidP="00122A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65101" w:rsidRPr="00122A58" w:rsidTr="00B1240A">
        <w:trPr>
          <w:trHeight w:val="90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CC769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965101" w:rsidRPr="00173369">
              <w:rPr>
                <w:sz w:val="24"/>
                <w:szCs w:val="24"/>
                <w:lang w:eastAsia="ar-SA"/>
              </w:rPr>
              <w:t xml:space="preserve">.1.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D848A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Организационно-техническое обеспечение деятельности  Комиссии по  противодействию коррупции при администрации Сибирцевского городского поселения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41" w:rsidRPr="00173369" w:rsidRDefault="009D0F41" w:rsidP="009D0F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   </w:t>
            </w:r>
          </w:p>
          <w:p w:rsidR="00965101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Pr="00173369">
              <w:rPr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965101" w:rsidRPr="00122A58" w:rsidTr="00B1240A">
        <w:trPr>
          <w:trHeight w:val="1980"/>
          <w:tblCellSpacing w:w="5" w:type="nil"/>
        </w:trPr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CC7698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965101" w:rsidRPr="00173369">
              <w:rPr>
                <w:sz w:val="24"/>
                <w:szCs w:val="24"/>
                <w:lang w:eastAsia="ar-SA"/>
              </w:rPr>
              <w:t xml:space="preserve">.2.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Обеспечение взаимодействия  территориальных органов федеральных органов исполнительной власти, органов </w:t>
            </w:r>
          </w:p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исполнительной власти Приморского края, органов местного самоуправления        </w:t>
            </w:r>
          </w:p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 xml:space="preserve">при реализации задач по противодействию коррупции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 w:rsidP="00122A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20</w:t>
            </w:r>
            <w:r w:rsidR="00F21BA0">
              <w:rPr>
                <w:sz w:val="24"/>
                <w:szCs w:val="24"/>
                <w:lang w:eastAsia="ar-SA"/>
              </w:rPr>
              <w:t>22</w:t>
            </w:r>
            <w:r w:rsidRPr="00173369">
              <w:rPr>
                <w:sz w:val="24"/>
                <w:szCs w:val="24"/>
                <w:lang w:eastAsia="ar-SA"/>
              </w:rPr>
              <w:t xml:space="preserve"> -    </w:t>
            </w:r>
          </w:p>
          <w:p w:rsidR="00965101" w:rsidRPr="00173369" w:rsidRDefault="009D0F41" w:rsidP="00F21B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F21BA0">
              <w:rPr>
                <w:sz w:val="24"/>
                <w:szCs w:val="24"/>
                <w:lang w:eastAsia="ar-SA"/>
              </w:rPr>
              <w:t>4</w:t>
            </w:r>
            <w:r w:rsidR="00965101" w:rsidRPr="00173369">
              <w:rPr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01" w:rsidRPr="00173369" w:rsidRDefault="00965101">
            <w:pPr>
              <w:rPr>
                <w:sz w:val="24"/>
                <w:szCs w:val="24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</w:tc>
      </w:tr>
      <w:tr w:rsidR="00F21BA0" w:rsidRPr="004A064A" w:rsidTr="00B1240A">
        <w:trPr>
          <w:trHeight w:val="558"/>
          <w:tblCellSpacing w:w="5" w:type="nil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4A064A" w:rsidRDefault="00F21BA0" w:rsidP="00F21BA0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Cs w:val="24"/>
                <w:lang w:eastAsia="ar-SA"/>
              </w:rPr>
            </w:pPr>
            <w:r w:rsidRPr="004A064A">
              <w:rPr>
                <w:b/>
                <w:szCs w:val="24"/>
                <w:lang w:eastAsia="ar-SA"/>
              </w:rPr>
              <w:t>Поступление на муниципальную службу</w:t>
            </w:r>
          </w:p>
        </w:tc>
      </w:tr>
      <w:tr w:rsidR="00F21BA0" w:rsidRPr="00122A58" w:rsidTr="00B1240A">
        <w:trPr>
          <w:trHeight w:val="420"/>
          <w:tblCellSpacing w:w="5" w:type="nil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</w:t>
            </w:r>
          </w:p>
          <w:p w:rsidR="00706251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гражданина может повлиять на надлежащее, объективное и беспристрастное исполнение </w:t>
            </w:r>
          </w:p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им должностных (служебных) обязанностей (осуществление полномочий) после назначения на муниципальную должность и поступления на муниципальную службу</w:t>
            </w:r>
          </w:p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F21BA0" w:rsidRPr="00173369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173369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 назначении на муниципальную должность, при поступлении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173369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  <w:p w:rsidR="00F21BA0" w:rsidRPr="00173369" w:rsidRDefault="00F21BA0" w:rsidP="00A36893">
            <w:pPr>
              <w:rPr>
                <w:sz w:val="24"/>
                <w:szCs w:val="24"/>
                <w:lang w:eastAsia="ar-SA"/>
              </w:rPr>
            </w:pPr>
          </w:p>
        </w:tc>
      </w:tr>
      <w:tr w:rsidR="00F21BA0" w:rsidRPr="00122A58" w:rsidTr="00B1240A">
        <w:trPr>
          <w:trHeight w:val="1980"/>
          <w:tblCellSpacing w:w="5" w:type="nil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(служебных)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  <w:p w:rsidR="00F21BA0" w:rsidRPr="00173369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173369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 назначении на муниципальную должность, при поступлении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173369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73369">
              <w:rPr>
                <w:sz w:val="24"/>
                <w:szCs w:val="24"/>
                <w:lang w:eastAsia="ar-SA"/>
              </w:rPr>
              <w:t>Администрация Сибирцевского городского поселения</w:t>
            </w:r>
          </w:p>
          <w:p w:rsidR="00F21BA0" w:rsidRPr="00173369" w:rsidRDefault="00F21BA0" w:rsidP="00A36893">
            <w:pPr>
              <w:rPr>
                <w:sz w:val="24"/>
                <w:szCs w:val="24"/>
                <w:lang w:eastAsia="ar-SA"/>
              </w:rPr>
            </w:pPr>
          </w:p>
        </w:tc>
      </w:tr>
      <w:tr w:rsidR="00F21BA0" w:rsidRPr="00122A58" w:rsidTr="00B1240A">
        <w:trPr>
          <w:trHeight w:val="1980"/>
          <w:tblCellSpacing w:w="5" w:type="nil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 xml:space="preserve"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</w:t>
            </w:r>
            <w:r>
              <w:rPr>
                <w:sz w:val="24"/>
                <w:szCs w:val="24"/>
                <w:lang w:eastAsia="ar-SA"/>
              </w:rPr>
              <w:br/>
              <w:t>(прямая или косвенная) может влиять на надлежащее, объективное и беспристрастное исполнение ими должностных (служебных) обязанностей (осуществление полномочий) после назначения на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муниципальную должность или поступления на муниципальную службу. </w:t>
            </w:r>
          </w:p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8C13DD" w:rsidRDefault="00F21BA0" w:rsidP="00A3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При назначении на муниципальную должность, при поступлении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8C13DD" w:rsidRDefault="00F21BA0" w:rsidP="00A36893">
            <w:pPr>
              <w:rPr>
                <w:sz w:val="24"/>
                <w:szCs w:val="24"/>
              </w:rPr>
            </w:pPr>
            <w:r w:rsidRPr="008C13DD">
              <w:rPr>
                <w:sz w:val="24"/>
                <w:szCs w:val="24"/>
              </w:rPr>
              <w:t>Администрация Сибирцевского городского поселения</w:t>
            </w:r>
          </w:p>
        </w:tc>
      </w:tr>
      <w:tr w:rsidR="00F21BA0" w:rsidRPr="00DD6D2E" w:rsidTr="00B1240A">
        <w:trPr>
          <w:trHeight w:val="702"/>
          <w:tblCellSpacing w:w="5" w:type="nil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DD6D2E" w:rsidRDefault="00F21BA0" w:rsidP="00F21BA0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  <w:r w:rsidRPr="00DD6D2E">
              <w:rPr>
                <w:b/>
                <w:szCs w:val="24"/>
              </w:rPr>
              <w:t>Осуществление полномочий лица, замещающего муниципальную должность, прохождение лицом муниципальной службы</w:t>
            </w:r>
          </w:p>
        </w:tc>
      </w:tr>
      <w:tr w:rsidR="00F21BA0" w:rsidRPr="00122A58" w:rsidTr="00B1240A">
        <w:trPr>
          <w:trHeight w:val="4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и обеспечение 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или при поступлении на муниципальную службу, с целью выявления ситуаций, при которых личная заинтересованност</w:t>
            </w:r>
            <w:proofErr w:type="gramStart"/>
            <w:r>
              <w:rPr>
                <w:sz w:val="24"/>
                <w:szCs w:val="24"/>
                <w:lang w:eastAsia="ar-SA"/>
              </w:rPr>
              <w:t>ь(</w:t>
            </w:r>
            <w:proofErr w:type="gramEnd"/>
            <w:r>
              <w:rPr>
                <w:sz w:val="24"/>
                <w:szCs w:val="24"/>
                <w:lang w:eastAsia="ar-SA"/>
              </w:rPr>
              <w:t>прямая или косвенная)может повлиять на надлежащее, объективное и беспристрастное исполнение ими должностных (служебных) обязанностей (осуществление полномочий).</w:t>
            </w:r>
          </w:p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15 дней после производства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8C13DD" w:rsidRDefault="00F21BA0" w:rsidP="00A36893">
            <w:pPr>
              <w:rPr>
                <w:sz w:val="24"/>
                <w:szCs w:val="24"/>
              </w:rPr>
            </w:pPr>
            <w:r w:rsidRPr="008C13DD">
              <w:rPr>
                <w:sz w:val="24"/>
                <w:szCs w:val="24"/>
              </w:rPr>
              <w:t>Администрация Сибирцевского городского поселения</w:t>
            </w:r>
          </w:p>
        </w:tc>
      </w:tr>
      <w:tr w:rsidR="00F21BA0" w:rsidRPr="00122A58" w:rsidTr="00B1240A">
        <w:trPr>
          <w:trHeight w:val="70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Анализ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</w:t>
            </w:r>
            <w:r>
              <w:rPr>
                <w:sz w:val="24"/>
                <w:szCs w:val="24"/>
                <w:lang w:eastAsia="ar-SA"/>
              </w:rPr>
              <w:lastRenderedPageBreak/>
              <w:t>объективное и беспристрастное исполнение ими должностных (служебных) обязанностей (осуществление полномочий).</w:t>
            </w:r>
          </w:p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8C13DD" w:rsidRDefault="00F21BA0" w:rsidP="00A36893">
            <w:pPr>
              <w:rPr>
                <w:sz w:val="24"/>
                <w:szCs w:val="24"/>
              </w:rPr>
            </w:pPr>
            <w:r w:rsidRPr="008C13DD">
              <w:rPr>
                <w:sz w:val="24"/>
                <w:szCs w:val="24"/>
              </w:rPr>
              <w:t>Администрация Сибирцевского городского поселения</w:t>
            </w:r>
          </w:p>
        </w:tc>
      </w:tr>
      <w:tr w:rsidR="00F21BA0" w:rsidRPr="00122A58" w:rsidTr="00B1240A">
        <w:trPr>
          <w:trHeight w:val="318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8.3.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33063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Анализ и рассмотрение обращений граждан и организаций, поступивших в соответствии с требованиями Федерального закона от 02.05.2006 № 59-ФЗ «О порядке рассмотрения обращений граждан Российской Федерации», на предмет содержания в них информации о наличии у лиц, замещающих муниципальные должности и муниципальных служащих, личной заинтересованности при  исполнении должностных (служебных) обязанностей, которая приводит или может привести к конфликту интересов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8C13DD" w:rsidRDefault="00F21BA0" w:rsidP="00A36893">
            <w:pPr>
              <w:rPr>
                <w:sz w:val="24"/>
                <w:szCs w:val="24"/>
              </w:rPr>
            </w:pPr>
            <w:r w:rsidRPr="008C13DD">
              <w:rPr>
                <w:sz w:val="24"/>
                <w:szCs w:val="24"/>
              </w:rPr>
              <w:t>Администрация Сибирцевского городского поселения</w:t>
            </w:r>
          </w:p>
        </w:tc>
      </w:tr>
      <w:tr w:rsidR="00F21BA0" w:rsidRPr="00122A58" w:rsidTr="00B1240A">
        <w:trPr>
          <w:trHeight w:val="19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33063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Осуществление личного приема граждан, располагающих информацией о личной заинтересованности (прямой или косвенной) лиц, замещающих муниципальные должности, муниципальных служащих, которая может влиять на надлежащее, объективное и беспристрастное исполнение ими должностных (служебных</w:t>
            </w:r>
            <w:proofErr w:type="gramStart"/>
            <w:r>
              <w:rPr>
                <w:sz w:val="24"/>
                <w:szCs w:val="24"/>
                <w:lang w:eastAsia="ar-SA"/>
              </w:rPr>
              <w:t>)о</w:t>
            </w:r>
            <w:proofErr w:type="gramEnd"/>
            <w:r>
              <w:rPr>
                <w:sz w:val="24"/>
                <w:szCs w:val="24"/>
                <w:lang w:eastAsia="ar-SA"/>
              </w:rPr>
              <w:t>бязанностей (осуществление полномочий)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осуществлении личного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8C13DD" w:rsidRDefault="00F21BA0" w:rsidP="00A36893">
            <w:pPr>
              <w:rPr>
                <w:sz w:val="24"/>
                <w:szCs w:val="24"/>
              </w:rPr>
            </w:pPr>
            <w:r w:rsidRPr="008C13DD">
              <w:rPr>
                <w:sz w:val="24"/>
                <w:szCs w:val="24"/>
              </w:rPr>
              <w:t>Администрация Сибирцевского городского поселения</w:t>
            </w:r>
          </w:p>
        </w:tc>
      </w:tr>
      <w:tr w:rsidR="00F21BA0" w:rsidRPr="00122A58" w:rsidTr="00B1240A">
        <w:trPr>
          <w:trHeight w:val="149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Направление информации, указанной в пунктах 2.3 и 2.4 в орган или кадровое подразделение, уполномоченное на проведение соответствующих </w:t>
            </w:r>
            <w:proofErr w:type="spellStart"/>
            <w:r>
              <w:rPr>
                <w:sz w:val="24"/>
                <w:szCs w:val="24"/>
                <w:lang w:eastAsia="ar-SA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проверок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15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8C13DD" w:rsidRDefault="00F21BA0" w:rsidP="00A36893">
            <w:pPr>
              <w:rPr>
                <w:sz w:val="24"/>
                <w:szCs w:val="24"/>
              </w:rPr>
            </w:pPr>
            <w:r w:rsidRPr="002E09C1">
              <w:rPr>
                <w:sz w:val="24"/>
                <w:szCs w:val="24"/>
              </w:rPr>
              <w:t>Администрация Сибирцевского городского поселения</w:t>
            </w:r>
          </w:p>
        </w:tc>
      </w:tr>
      <w:tr w:rsidR="00F21BA0" w:rsidRPr="00122A58" w:rsidTr="00B1240A">
        <w:trPr>
          <w:trHeight w:val="19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8.6.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33063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Анализ сведений, содержащихся в заявлениях муниципальных служащих об осуществлении иной оплачиваемой деятельности, в целях выявления ситуаций, при которых их личная заинтересованность (прямая или косвенная</w:t>
            </w:r>
            <w:proofErr w:type="gramStart"/>
            <w:r>
              <w:rPr>
                <w:sz w:val="24"/>
                <w:szCs w:val="24"/>
                <w:lang w:eastAsia="ar-SA"/>
              </w:rPr>
              <w:t>)м</w:t>
            </w:r>
            <w:proofErr w:type="gramEnd"/>
            <w:r>
              <w:rPr>
                <w:sz w:val="24"/>
                <w:szCs w:val="24"/>
                <w:lang w:eastAsia="ar-SA"/>
              </w:rPr>
              <w:t>ожет повлиять на надлежащее, объективное и беспристрастное исполнение ими должностных (служебных) обязанностей(осуществление полномочий).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поступлении заявлений об иной оплачиваемой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Pr="008C13DD" w:rsidRDefault="00F21BA0" w:rsidP="00A36893">
            <w:pPr>
              <w:rPr>
                <w:sz w:val="24"/>
                <w:szCs w:val="24"/>
              </w:rPr>
            </w:pPr>
            <w:r w:rsidRPr="008C13DD">
              <w:rPr>
                <w:sz w:val="24"/>
                <w:szCs w:val="24"/>
              </w:rPr>
              <w:t>Администрация Сибирцевского городского поселения</w:t>
            </w:r>
          </w:p>
        </w:tc>
      </w:tr>
      <w:tr w:rsidR="00F21BA0" w:rsidRPr="00122A58" w:rsidTr="00B1240A">
        <w:trPr>
          <w:trHeight w:val="4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8.7.</w:t>
            </w: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  <w:p w:rsidR="00B1240A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271ED">
              <w:rPr>
                <w:sz w:val="24"/>
                <w:szCs w:val="24"/>
                <w:lang w:eastAsia="ar-SA"/>
              </w:rPr>
              <w:t>Проведение проверочных мероприятий по заявлениям лиц, замещающих муниципальные должности 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(служебных) обязанностей (осуществление полномочий).</w:t>
            </w:r>
          </w:p>
          <w:p w:rsidR="00F21BA0" w:rsidRPr="009271ED" w:rsidRDefault="00B1240A" w:rsidP="00A368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C686A">
              <w:rPr>
                <w:sz w:val="24"/>
                <w:szCs w:val="24"/>
              </w:rPr>
              <w:t>Подготовка Обзора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rPr>
                <w:sz w:val="24"/>
                <w:szCs w:val="24"/>
              </w:rPr>
            </w:pPr>
            <w:r w:rsidRPr="009271ED">
              <w:rPr>
                <w:sz w:val="24"/>
                <w:szCs w:val="24"/>
              </w:rPr>
              <w:t>При поступлении заявлений об участии в управлении не коммерческими организациями</w:t>
            </w: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Pr="009271ED" w:rsidRDefault="00B1240A" w:rsidP="00A3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0" w:rsidRDefault="00F21BA0" w:rsidP="00A36893">
            <w:pPr>
              <w:rPr>
                <w:sz w:val="24"/>
                <w:szCs w:val="24"/>
              </w:rPr>
            </w:pPr>
            <w:r w:rsidRPr="009271ED">
              <w:rPr>
                <w:sz w:val="24"/>
                <w:szCs w:val="24"/>
              </w:rPr>
              <w:t>Администрация Сибирцевского городского поселения</w:t>
            </w: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Default="00B1240A" w:rsidP="00A36893">
            <w:pPr>
              <w:rPr>
                <w:sz w:val="24"/>
                <w:szCs w:val="24"/>
              </w:rPr>
            </w:pPr>
          </w:p>
          <w:p w:rsidR="00B1240A" w:rsidRPr="009271ED" w:rsidRDefault="00B1240A" w:rsidP="00A36893">
            <w:pPr>
              <w:rPr>
                <w:sz w:val="24"/>
                <w:szCs w:val="24"/>
              </w:rPr>
            </w:pPr>
            <w:r w:rsidRPr="009271ED">
              <w:rPr>
                <w:sz w:val="24"/>
                <w:szCs w:val="24"/>
              </w:rPr>
              <w:t>Администрация Сибирцевского городского поселения</w:t>
            </w:r>
          </w:p>
        </w:tc>
      </w:tr>
    </w:tbl>
    <w:p w:rsidR="00610A03" w:rsidRDefault="00610A03" w:rsidP="009A742A">
      <w:pPr>
        <w:jc w:val="center"/>
        <w:rPr>
          <w:b/>
          <w:sz w:val="26"/>
          <w:szCs w:val="26"/>
        </w:rPr>
      </w:pPr>
    </w:p>
    <w:sectPr w:rsidR="00610A03" w:rsidSect="007D5196">
      <w:pgSz w:w="11906" w:h="16838"/>
      <w:pgMar w:top="709" w:right="709" w:bottom="35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B4F"/>
    <w:multiLevelType w:val="hybridMultilevel"/>
    <w:tmpl w:val="C14E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249"/>
    <w:multiLevelType w:val="hybridMultilevel"/>
    <w:tmpl w:val="9C8E8AFC"/>
    <w:lvl w:ilvl="0" w:tplc="851E796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8B94EF9"/>
    <w:multiLevelType w:val="hybridMultilevel"/>
    <w:tmpl w:val="4FC0FA36"/>
    <w:lvl w:ilvl="0" w:tplc="17488C0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AB56AD1"/>
    <w:multiLevelType w:val="hybridMultilevel"/>
    <w:tmpl w:val="FB6877CC"/>
    <w:lvl w:ilvl="0" w:tplc="5E10D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4FF6"/>
    <w:multiLevelType w:val="hybridMultilevel"/>
    <w:tmpl w:val="8540695E"/>
    <w:lvl w:ilvl="0" w:tplc="94A89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5A75"/>
    <w:multiLevelType w:val="hybridMultilevel"/>
    <w:tmpl w:val="F2F8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91EA3"/>
    <w:multiLevelType w:val="hybridMultilevel"/>
    <w:tmpl w:val="EFB6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6779"/>
    <w:multiLevelType w:val="hybridMultilevel"/>
    <w:tmpl w:val="B9AA3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F7CBE"/>
    <w:multiLevelType w:val="hybridMultilevel"/>
    <w:tmpl w:val="837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E8D"/>
    <w:rsid w:val="0000141B"/>
    <w:rsid w:val="00010F6F"/>
    <w:rsid w:val="00050FDC"/>
    <w:rsid w:val="000A2E4F"/>
    <w:rsid w:val="000F70C7"/>
    <w:rsid w:val="00122A58"/>
    <w:rsid w:val="0012347B"/>
    <w:rsid w:val="001329AB"/>
    <w:rsid w:val="001522BA"/>
    <w:rsid w:val="0016315B"/>
    <w:rsid w:val="00173369"/>
    <w:rsid w:val="00180D14"/>
    <w:rsid w:val="001F73F6"/>
    <w:rsid w:val="00210509"/>
    <w:rsid w:val="002306B3"/>
    <w:rsid w:val="0025415F"/>
    <w:rsid w:val="002C1BF6"/>
    <w:rsid w:val="002D2446"/>
    <w:rsid w:val="002E496B"/>
    <w:rsid w:val="002F513B"/>
    <w:rsid w:val="0033063A"/>
    <w:rsid w:val="003453D7"/>
    <w:rsid w:val="0037311B"/>
    <w:rsid w:val="00416BFE"/>
    <w:rsid w:val="004211FD"/>
    <w:rsid w:val="00436CF4"/>
    <w:rsid w:val="00443B30"/>
    <w:rsid w:val="00480058"/>
    <w:rsid w:val="004945EA"/>
    <w:rsid w:val="005419F7"/>
    <w:rsid w:val="00546BAE"/>
    <w:rsid w:val="005541C2"/>
    <w:rsid w:val="005E16E0"/>
    <w:rsid w:val="005F7CC3"/>
    <w:rsid w:val="00610A03"/>
    <w:rsid w:val="00611C1B"/>
    <w:rsid w:val="006278AF"/>
    <w:rsid w:val="006717C4"/>
    <w:rsid w:val="00673D59"/>
    <w:rsid w:val="0068505D"/>
    <w:rsid w:val="0068658E"/>
    <w:rsid w:val="00696F2E"/>
    <w:rsid w:val="006D1E81"/>
    <w:rsid w:val="00706251"/>
    <w:rsid w:val="0073125F"/>
    <w:rsid w:val="00744730"/>
    <w:rsid w:val="00755CA4"/>
    <w:rsid w:val="00757F2C"/>
    <w:rsid w:val="00767D05"/>
    <w:rsid w:val="00772670"/>
    <w:rsid w:val="0077553E"/>
    <w:rsid w:val="007A397A"/>
    <w:rsid w:val="007D5196"/>
    <w:rsid w:val="00810DDE"/>
    <w:rsid w:val="00837B31"/>
    <w:rsid w:val="00840347"/>
    <w:rsid w:val="008B14C8"/>
    <w:rsid w:val="008C0934"/>
    <w:rsid w:val="008C3E05"/>
    <w:rsid w:val="008E727C"/>
    <w:rsid w:val="0092519F"/>
    <w:rsid w:val="0094136E"/>
    <w:rsid w:val="009443F8"/>
    <w:rsid w:val="00953FFB"/>
    <w:rsid w:val="00965101"/>
    <w:rsid w:val="009721A2"/>
    <w:rsid w:val="009A6937"/>
    <w:rsid w:val="009A742A"/>
    <w:rsid w:val="009D0F41"/>
    <w:rsid w:val="00A917DB"/>
    <w:rsid w:val="00AA0E74"/>
    <w:rsid w:val="00AF391C"/>
    <w:rsid w:val="00B1240A"/>
    <w:rsid w:val="00B16BBD"/>
    <w:rsid w:val="00B316DD"/>
    <w:rsid w:val="00B82B92"/>
    <w:rsid w:val="00BC0E8D"/>
    <w:rsid w:val="00C326F6"/>
    <w:rsid w:val="00CC7698"/>
    <w:rsid w:val="00CF00D0"/>
    <w:rsid w:val="00D06F7A"/>
    <w:rsid w:val="00D1538E"/>
    <w:rsid w:val="00D2344A"/>
    <w:rsid w:val="00D460AF"/>
    <w:rsid w:val="00D608DF"/>
    <w:rsid w:val="00D77663"/>
    <w:rsid w:val="00D848AC"/>
    <w:rsid w:val="00D95865"/>
    <w:rsid w:val="00D96C19"/>
    <w:rsid w:val="00DB14A6"/>
    <w:rsid w:val="00DC507D"/>
    <w:rsid w:val="00DE2829"/>
    <w:rsid w:val="00DF2E3D"/>
    <w:rsid w:val="00E212E6"/>
    <w:rsid w:val="00E47199"/>
    <w:rsid w:val="00E813BE"/>
    <w:rsid w:val="00E95CE5"/>
    <w:rsid w:val="00ED2955"/>
    <w:rsid w:val="00F21BA0"/>
    <w:rsid w:val="00F26EB3"/>
    <w:rsid w:val="00F34CFC"/>
    <w:rsid w:val="00F73741"/>
    <w:rsid w:val="00FA0569"/>
    <w:rsid w:val="00FC3965"/>
    <w:rsid w:val="00FE06FA"/>
    <w:rsid w:val="00FE0B0A"/>
    <w:rsid w:val="00FF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7B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37B31"/>
    <w:rPr>
      <w:rFonts w:cs="Times New Roman"/>
      <w:b w:val="0"/>
      <w:color w:val="106BBE"/>
      <w:sz w:val="26"/>
    </w:rPr>
  </w:style>
  <w:style w:type="paragraph" w:customStyle="1" w:styleId="a6">
    <w:name w:val="Комментарий"/>
    <w:basedOn w:val="a"/>
    <w:next w:val="a"/>
    <w:uiPriority w:val="99"/>
    <w:rsid w:val="00837B31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37B31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37B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37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73D59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b">
    <w:name w:val="Table Grid"/>
    <w:basedOn w:val="a1"/>
    <w:uiPriority w:val="59"/>
    <w:rsid w:val="0067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67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92519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92519F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2519F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92519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2519F"/>
  </w:style>
  <w:style w:type="paragraph" w:customStyle="1" w:styleId="p9">
    <w:name w:val="p9"/>
    <w:basedOn w:val="a"/>
    <w:rsid w:val="0092519F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92519F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2519F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2519F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92519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11C1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rsid w:val="008C3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8C3E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pt">
    <w:name w:val="Основной текст (2) + 6 pt;Не полужирный"/>
    <w:rsid w:val="00421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7B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37B31"/>
    <w:rPr>
      <w:rFonts w:cs="Times New Roman"/>
      <w:b w:val="0"/>
      <w:color w:val="106BBE"/>
      <w:sz w:val="26"/>
    </w:rPr>
  </w:style>
  <w:style w:type="paragraph" w:customStyle="1" w:styleId="a6">
    <w:name w:val="Комментарий"/>
    <w:basedOn w:val="a"/>
    <w:next w:val="a"/>
    <w:uiPriority w:val="99"/>
    <w:rsid w:val="00837B31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37B31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37B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37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73D59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b">
    <w:name w:val="Table Grid"/>
    <w:basedOn w:val="a1"/>
    <w:uiPriority w:val="59"/>
    <w:rsid w:val="0067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67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D0F0-838B-4898-AB65-EBB11FB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Виктория</cp:lastModifiedBy>
  <cp:revision>45</cp:revision>
  <cp:lastPrinted>2022-03-29T23:00:00Z</cp:lastPrinted>
  <dcterms:created xsi:type="dcterms:W3CDTF">2013-01-23T21:23:00Z</dcterms:created>
  <dcterms:modified xsi:type="dcterms:W3CDTF">2022-03-30T07:05:00Z</dcterms:modified>
</cp:coreProperties>
</file>